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AC3" w:rsidRPr="00144D5A" w:rsidRDefault="007F4AC3" w:rsidP="007F4AC3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Тема 5 Процессуальные вопросы н</w:t>
      </w:r>
      <w:r w:rsidRPr="00144D5A">
        <w:rPr>
          <w:b/>
          <w:sz w:val="28"/>
          <w:szCs w:val="28"/>
        </w:rPr>
        <w:t>а</w:t>
      </w:r>
      <w:r w:rsidRPr="00144D5A">
        <w:rPr>
          <w:b/>
          <w:sz w:val="28"/>
          <w:szCs w:val="28"/>
        </w:rPr>
        <w:t>значения и производства и экспертизы на предварительном сле</w:t>
      </w:r>
      <w:r w:rsidRPr="00144D5A">
        <w:rPr>
          <w:b/>
          <w:sz w:val="28"/>
          <w:szCs w:val="28"/>
        </w:rPr>
        <w:t>д</w:t>
      </w:r>
      <w:r w:rsidRPr="00144D5A">
        <w:rPr>
          <w:b/>
          <w:sz w:val="28"/>
          <w:szCs w:val="28"/>
        </w:rPr>
        <w:t>ствии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Цель:</w:t>
      </w:r>
      <w:r w:rsidRPr="00144D5A">
        <w:rPr>
          <w:color w:val="000000"/>
          <w:sz w:val="28"/>
          <w:szCs w:val="28"/>
        </w:rPr>
        <w:t xml:space="preserve"> раскрыть основания и порядок назначения и производства экспертизы  на предварительном следствии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План:</w:t>
      </w:r>
    </w:p>
    <w:p w:rsidR="007F4AC3" w:rsidRPr="00144D5A" w:rsidRDefault="007F4AC3" w:rsidP="007F4AC3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1. Основания и порядок назначения судебной экспертизы по уголовным, гражданским делам.</w:t>
      </w:r>
    </w:p>
    <w:p w:rsidR="007F4AC3" w:rsidRPr="00144D5A" w:rsidRDefault="007F4AC3" w:rsidP="007F4AC3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2. Процессуальный порядок назначения дополнительной, повторной, комиссионной, комплексной экспертиз. </w:t>
      </w:r>
    </w:p>
    <w:p w:rsidR="007F4AC3" w:rsidRPr="00144D5A" w:rsidRDefault="007F4AC3" w:rsidP="007F4AC3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3. Назначение судебной экспертизы до возбуждения уголовного дела. 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144D5A">
        <w:rPr>
          <w:sz w:val="28"/>
          <w:szCs w:val="28"/>
        </w:rPr>
        <w:t>4. Допрос эксперта на предварительном следствии.</w:t>
      </w:r>
      <w:r w:rsidRPr="00144D5A">
        <w:rPr>
          <w:color w:val="000000"/>
          <w:sz w:val="28"/>
          <w:szCs w:val="28"/>
        </w:rPr>
        <w:t xml:space="preserve">  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7F4AC3" w:rsidRPr="00144D5A" w:rsidRDefault="007F4AC3" w:rsidP="007F4AC3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1. Основания и порядок назначения судебной экспертизы по уголовным, гражданским делам.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соответствии с уголовно-процессуальным законом экспер</w:t>
      </w:r>
      <w:r w:rsidRPr="00144D5A">
        <w:rPr>
          <w:color w:val="000000"/>
          <w:sz w:val="28"/>
          <w:szCs w:val="28"/>
        </w:rPr>
        <w:softHyphen/>
        <w:t>тиза может быть назначена в ходе возбуждения уголовного дела, при досудебном производстве по делу, при рассмотрении дела в суде первой и апелляционной инстанций.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Cs/>
          <w:iCs/>
          <w:color w:val="000000"/>
          <w:sz w:val="28"/>
          <w:szCs w:val="28"/>
        </w:rPr>
        <w:t xml:space="preserve">Основания назначения экспертизы </w:t>
      </w:r>
      <w:r w:rsidRPr="00144D5A">
        <w:rPr>
          <w:iCs/>
          <w:color w:val="000000"/>
          <w:sz w:val="28"/>
          <w:szCs w:val="28"/>
        </w:rPr>
        <w:t xml:space="preserve">подразделяются </w:t>
      </w:r>
      <w:proofErr w:type="gramStart"/>
      <w:r w:rsidRPr="00144D5A">
        <w:rPr>
          <w:color w:val="000000"/>
          <w:sz w:val="28"/>
          <w:szCs w:val="28"/>
        </w:rPr>
        <w:t>на</w:t>
      </w:r>
      <w:proofErr w:type="gramEnd"/>
      <w:r w:rsidRPr="00144D5A">
        <w:rPr>
          <w:color w:val="000000"/>
          <w:sz w:val="28"/>
          <w:szCs w:val="28"/>
        </w:rPr>
        <w:t xml:space="preserve"> факти</w:t>
      </w:r>
      <w:r w:rsidRPr="00144D5A">
        <w:rPr>
          <w:color w:val="000000"/>
          <w:sz w:val="28"/>
          <w:szCs w:val="28"/>
        </w:rPr>
        <w:softHyphen/>
        <w:t>ческие и юридические (процессуальные).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Cs/>
          <w:iCs/>
          <w:color w:val="000000"/>
          <w:sz w:val="28"/>
          <w:szCs w:val="28"/>
        </w:rPr>
        <w:t xml:space="preserve">Фактическим основанием для назначения экспертизы </w:t>
      </w:r>
      <w:r w:rsidRPr="00144D5A">
        <w:rPr>
          <w:iCs/>
          <w:color w:val="000000"/>
          <w:sz w:val="28"/>
          <w:szCs w:val="28"/>
        </w:rPr>
        <w:t>являет</w:t>
      </w:r>
      <w:r w:rsidRPr="00144D5A">
        <w:rPr>
          <w:iCs/>
          <w:color w:val="000000"/>
          <w:sz w:val="28"/>
          <w:szCs w:val="28"/>
        </w:rPr>
        <w:softHyphen/>
        <w:t xml:space="preserve">ся </w:t>
      </w:r>
      <w:r w:rsidRPr="00144D5A">
        <w:rPr>
          <w:color w:val="000000"/>
          <w:sz w:val="28"/>
          <w:szCs w:val="28"/>
        </w:rPr>
        <w:t>возникновение в ходе производства по делу проблемной позна</w:t>
      </w:r>
      <w:r w:rsidRPr="00144D5A">
        <w:rPr>
          <w:color w:val="000000"/>
          <w:sz w:val="28"/>
          <w:szCs w:val="28"/>
        </w:rPr>
        <w:softHyphen/>
        <w:t>вательной ситуации, характеризующейся, с одной стороны, ин</w:t>
      </w:r>
      <w:r w:rsidRPr="00144D5A">
        <w:rPr>
          <w:color w:val="000000"/>
          <w:sz w:val="28"/>
          <w:szCs w:val="28"/>
        </w:rPr>
        <w:softHyphen/>
        <w:t>формацией по делу, имеющейся в распоряжении органа, ведущего уголовный процесс, с другой — его потребностью в установлении на основе специальных научных знаний обстоятельств дела.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Cs/>
          <w:iCs/>
          <w:color w:val="000000"/>
          <w:sz w:val="28"/>
          <w:szCs w:val="28"/>
        </w:rPr>
        <w:t xml:space="preserve">Юридическим основанием для назначения экспертизы </w:t>
      </w:r>
      <w:r w:rsidRPr="00144D5A">
        <w:rPr>
          <w:color w:val="000000"/>
          <w:sz w:val="28"/>
          <w:szCs w:val="28"/>
        </w:rPr>
        <w:t>явля</w:t>
      </w:r>
      <w:r w:rsidRPr="00144D5A">
        <w:rPr>
          <w:color w:val="000000"/>
          <w:sz w:val="28"/>
          <w:szCs w:val="28"/>
        </w:rPr>
        <w:softHyphen/>
        <w:t>ются материалы дела, которыми подтверждается необходимость ре</w:t>
      </w:r>
      <w:r w:rsidRPr="00144D5A">
        <w:rPr>
          <w:color w:val="000000"/>
          <w:sz w:val="28"/>
          <w:szCs w:val="28"/>
        </w:rPr>
        <w:softHyphen/>
        <w:t>шения вопросов с использованием специальных научных знаний.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соответствии с законом экспертиза может быть назначена дознавателем, органом дознания, следователем, прокурором, су</w:t>
      </w:r>
      <w:r w:rsidRPr="00144D5A">
        <w:rPr>
          <w:color w:val="000000"/>
          <w:sz w:val="28"/>
          <w:szCs w:val="28"/>
        </w:rPr>
        <w:softHyphen/>
        <w:t xml:space="preserve">дом (судьей). </w:t>
      </w:r>
      <w:proofErr w:type="gramStart"/>
      <w:r w:rsidRPr="00144D5A">
        <w:rPr>
          <w:color w:val="000000"/>
          <w:sz w:val="28"/>
          <w:szCs w:val="28"/>
        </w:rPr>
        <w:t xml:space="preserve">Следователь, дознаватель, орган дознания вправе назначать экспертизу в стадии возбуждения уголовного дела, в ходе дознания и предварительного расследования (ч. 2 ст. 64; </w:t>
      </w:r>
      <w:proofErr w:type="spellStart"/>
      <w:r w:rsidRPr="00144D5A">
        <w:rPr>
          <w:color w:val="000000"/>
          <w:sz w:val="28"/>
          <w:szCs w:val="28"/>
        </w:rPr>
        <w:t>ч.ч</w:t>
      </w:r>
      <w:proofErr w:type="spellEnd"/>
      <w:r w:rsidRPr="00144D5A">
        <w:rPr>
          <w:color w:val="000000"/>
          <w:sz w:val="28"/>
          <w:szCs w:val="28"/>
        </w:rPr>
        <w:t>. 3,5 ст. 67 УПК РК), прокурор - в случаях, когда ее результа</w:t>
      </w:r>
      <w:r w:rsidRPr="00144D5A">
        <w:rPr>
          <w:color w:val="000000"/>
          <w:sz w:val="28"/>
          <w:szCs w:val="28"/>
        </w:rPr>
        <w:softHyphen/>
        <w:t>ты необходимы для решения вопроса о возбуждении уголовного дела (п. 1 ч. 1 ст. 197 УПК РК).</w:t>
      </w:r>
      <w:proofErr w:type="gramEnd"/>
      <w:r w:rsidRPr="00144D5A">
        <w:rPr>
          <w:color w:val="000000"/>
          <w:sz w:val="28"/>
          <w:szCs w:val="28"/>
        </w:rPr>
        <w:t xml:space="preserve"> Правила назначения экспертизы в суде первой и апелляционной инстанций предусмотрены, соот</w:t>
      </w:r>
      <w:r w:rsidRPr="00144D5A">
        <w:rPr>
          <w:color w:val="000000"/>
          <w:sz w:val="28"/>
          <w:szCs w:val="28"/>
        </w:rPr>
        <w:softHyphen/>
        <w:t>ветственно, ст. 354 и ч. 1 ст. 410 УПК РК.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Каждое из названных должностных лиц назначает экспертизу, когда признает это необходимым, кроме случаев обязательного назначения экспертизы, предусмотренных ст. 241 УПК РК.</w:t>
      </w:r>
      <w:r w:rsidRPr="00144D5A">
        <w:rPr>
          <w:spacing w:val="-11"/>
          <w:sz w:val="28"/>
          <w:szCs w:val="28"/>
        </w:rPr>
        <w:t xml:space="preserve"> 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Назначение экспертизы — предусмотренное главой 32 УПК РК следственное действие, которое реализуется при соблюдении определенных законом оснований и условий. Поэтому оно пред</w:t>
      </w:r>
      <w:r w:rsidRPr="00144D5A">
        <w:rPr>
          <w:sz w:val="28"/>
          <w:szCs w:val="28"/>
        </w:rPr>
        <w:softHyphen/>
        <w:t xml:space="preserve">усматривает вынесение </w:t>
      </w:r>
      <w:r w:rsidRPr="00144D5A">
        <w:rPr>
          <w:sz w:val="28"/>
          <w:szCs w:val="28"/>
        </w:rPr>
        <w:lastRenderedPageBreak/>
        <w:t>соответствующего постановления, форма и содержание которого регламентируются ст. 202 и ч. 1 ст. 242 УПКРК.</w:t>
      </w:r>
    </w:p>
    <w:p w:rsidR="007F4AC3" w:rsidRPr="00144D5A" w:rsidRDefault="007F4AC3" w:rsidP="007F4AC3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b/>
          <w:i/>
          <w:iCs/>
          <w:sz w:val="28"/>
          <w:szCs w:val="28"/>
        </w:rPr>
        <w:t>Постановление о назначении экспертизы</w:t>
      </w:r>
      <w:r w:rsidRPr="00144D5A">
        <w:rPr>
          <w:i/>
          <w:iCs/>
          <w:sz w:val="28"/>
          <w:szCs w:val="28"/>
        </w:rPr>
        <w:t xml:space="preserve"> </w:t>
      </w:r>
      <w:r w:rsidRPr="00144D5A">
        <w:rPr>
          <w:sz w:val="28"/>
          <w:szCs w:val="28"/>
        </w:rPr>
        <w:t>состоит из вводной, описательной и резолютивной части.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Во вводной части указывается место и дата составления поста</w:t>
      </w:r>
      <w:r w:rsidRPr="00144D5A">
        <w:rPr>
          <w:sz w:val="28"/>
          <w:szCs w:val="28"/>
        </w:rPr>
        <w:softHyphen/>
        <w:t>новления, сведения о должностном лице, его вынесшем, а также по какому делу вынесено постановление.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описательной части излагаются фабула дела, основания на</w:t>
      </w:r>
      <w:r w:rsidRPr="00144D5A">
        <w:rPr>
          <w:sz w:val="28"/>
          <w:szCs w:val="28"/>
        </w:rPr>
        <w:softHyphen/>
        <w:t>значения экспертизы, сведения: об объектах, направляемых на экспертизу (где и когда, при каких обстоятельствах они обнару</w:t>
      </w:r>
      <w:r w:rsidRPr="00144D5A">
        <w:rPr>
          <w:sz w:val="28"/>
          <w:szCs w:val="28"/>
        </w:rPr>
        <w:softHyphen/>
        <w:t>жены и изъяты); иных материалах, предоставляемых в распоря</w:t>
      </w:r>
      <w:r w:rsidRPr="00144D5A">
        <w:rPr>
          <w:sz w:val="28"/>
          <w:szCs w:val="28"/>
        </w:rPr>
        <w:softHyphen/>
        <w:t>жение эксперта; содержащиеся в деле сведения, на которых могут основываться выводы эксперта.</w:t>
      </w:r>
    </w:p>
    <w:p w:rsidR="007F4AC3" w:rsidRPr="00144D5A" w:rsidRDefault="007F4AC3" w:rsidP="007F4AC3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резолютивной части постановления указывается вид назна</w:t>
      </w:r>
      <w:r w:rsidRPr="00144D5A">
        <w:rPr>
          <w:sz w:val="28"/>
          <w:szCs w:val="28"/>
        </w:rPr>
        <w:softHyphen/>
        <w:t>чаемой экспертизы, вопросы, поставленные перед экспертом; на</w:t>
      </w:r>
      <w:r w:rsidRPr="00144D5A">
        <w:rPr>
          <w:sz w:val="28"/>
          <w:szCs w:val="28"/>
        </w:rPr>
        <w:softHyphen/>
        <w:t>именование органа судебной экспертизы или фамилия лица, кото</w:t>
      </w:r>
      <w:r w:rsidRPr="00144D5A">
        <w:rPr>
          <w:sz w:val="28"/>
          <w:szCs w:val="28"/>
        </w:rPr>
        <w:softHyphen/>
        <w:t>рому поручено производство экспертизы, а также приводится пе</w:t>
      </w:r>
      <w:r w:rsidRPr="00144D5A">
        <w:rPr>
          <w:sz w:val="28"/>
          <w:szCs w:val="28"/>
        </w:rPr>
        <w:softHyphen/>
        <w:t>речень материалов, представляемых в распоряжение эксперта.</w:t>
      </w:r>
    </w:p>
    <w:p w:rsidR="007F4AC3" w:rsidRPr="00144D5A" w:rsidRDefault="007F4AC3" w:rsidP="007F4AC3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вынесении постановления следует воспользоваться спра</w:t>
      </w:r>
      <w:r w:rsidRPr="00144D5A">
        <w:rPr>
          <w:sz w:val="28"/>
          <w:szCs w:val="28"/>
        </w:rPr>
        <w:softHyphen/>
        <w:t>вочной литературой, но при этом недопустимо механическое пе</w:t>
      </w:r>
      <w:r w:rsidRPr="00144D5A">
        <w:rPr>
          <w:sz w:val="28"/>
          <w:szCs w:val="28"/>
        </w:rPr>
        <w:softHyphen/>
        <w:t>реписывание вопросов без учета реальной необходимости их ре</w:t>
      </w:r>
      <w:r w:rsidRPr="00144D5A">
        <w:rPr>
          <w:sz w:val="28"/>
          <w:szCs w:val="28"/>
        </w:rPr>
        <w:softHyphen/>
        <w:t>шения по конкретному уголовному делу.</w:t>
      </w:r>
    </w:p>
    <w:p w:rsidR="007F4AC3" w:rsidRPr="00144D5A" w:rsidRDefault="007F4AC3" w:rsidP="007F4AC3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постановлении обязательно должны быть указаны материа</w:t>
      </w:r>
      <w:r w:rsidRPr="00144D5A">
        <w:rPr>
          <w:sz w:val="28"/>
          <w:szCs w:val="28"/>
        </w:rPr>
        <w:softHyphen/>
        <w:t>лы уголовного дела, предоставляемые для проведения исследова</w:t>
      </w:r>
      <w:r w:rsidRPr="00144D5A">
        <w:rPr>
          <w:sz w:val="28"/>
          <w:szCs w:val="28"/>
        </w:rPr>
        <w:softHyphen/>
        <w:t>ния. Предоставление всего уголовного дела нецелесообразно и не основано на законе, тем более в случаях, ведущих к его необосно</w:t>
      </w:r>
      <w:r w:rsidRPr="00144D5A">
        <w:rPr>
          <w:sz w:val="28"/>
          <w:szCs w:val="28"/>
        </w:rPr>
        <w:softHyphen/>
        <w:t>ванному приостановлению. Предметы и документы, предоставля</w:t>
      </w:r>
      <w:r w:rsidRPr="00144D5A">
        <w:rPr>
          <w:sz w:val="28"/>
          <w:szCs w:val="28"/>
        </w:rPr>
        <w:softHyphen/>
        <w:t>емые в распоряжение эксперта, должны быть описаны с тем, что</w:t>
      </w:r>
      <w:r w:rsidRPr="00144D5A">
        <w:rPr>
          <w:sz w:val="28"/>
          <w:szCs w:val="28"/>
        </w:rPr>
        <w:softHyphen/>
        <w:t>бы они могли быть индивидуализированы как на уровне упаковки, так и существенных признаков.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 xml:space="preserve">В </w:t>
      </w:r>
      <w:r w:rsidRPr="00144D5A">
        <w:rPr>
          <w:sz w:val="28"/>
          <w:szCs w:val="28"/>
        </w:rPr>
        <w:t>постановлении следует указать, имеются ли по поводу экс</w:t>
      </w:r>
      <w:r w:rsidRPr="00144D5A">
        <w:rPr>
          <w:sz w:val="28"/>
          <w:szCs w:val="28"/>
        </w:rPr>
        <w:softHyphen/>
        <w:t>пертизы ходатайства обвиняемого, адвоката, как они разрешены, возможно, ли присутствие при производстве экспертизы обвиняе</w:t>
      </w:r>
      <w:r w:rsidRPr="00144D5A">
        <w:rPr>
          <w:sz w:val="28"/>
          <w:szCs w:val="28"/>
        </w:rPr>
        <w:softHyphen/>
        <w:t>мого или лица, ведущего процесс.</w:t>
      </w:r>
    </w:p>
    <w:p w:rsidR="007F4AC3" w:rsidRPr="00144D5A" w:rsidRDefault="007F4AC3" w:rsidP="007F4AC3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Однако назначение экспертизы не сводится только к вынесе</w:t>
      </w:r>
      <w:r w:rsidRPr="00144D5A">
        <w:rPr>
          <w:sz w:val="28"/>
          <w:szCs w:val="28"/>
        </w:rPr>
        <w:softHyphen/>
        <w:t>нию постановления. В зависимости от стадии уголовного процес</w:t>
      </w:r>
      <w:r w:rsidRPr="00144D5A">
        <w:rPr>
          <w:sz w:val="28"/>
          <w:szCs w:val="28"/>
        </w:rPr>
        <w:softHyphen/>
        <w:t>са назначение экспертизы имеет свою специфику, которая тре</w:t>
      </w:r>
      <w:r w:rsidRPr="00144D5A">
        <w:rPr>
          <w:sz w:val="28"/>
          <w:szCs w:val="28"/>
        </w:rPr>
        <w:softHyphen/>
        <w:t>бует специального рассмотрения.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 xml:space="preserve">В соответствии со ст. 241 </w:t>
      </w:r>
      <w:r w:rsidRPr="00144D5A">
        <w:rPr>
          <w:b/>
          <w:bCs/>
          <w:color w:val="000000"/>
          <w:sz w:val="28"/>
          <w:szCs w:val="28"/>
        </w:rPr>
        <w:t xml:space="preserve">УПК РК </w:t>
      </w:r>
      <w:r w:rsidRPr="00144D5A">
        <w:rPr>
          <w:b/>
          <w:bCs/>
          <w:iCs/>
          <w:color w:val="000000"/>
          <w:sz w:val="28"/>
          <w:szCs w:val="28"/>
        </w:rPr>
        <w:t>назначение экспертизы обя</w:t>
      </w:r>
      <w:r w:rsidRPr="00144D5A">
        <w:rPr>
          <w:b/>
          <w:bCs/>
          <w:iCs/>
          <w:color w:val="000000"/>
          <w:sz w:val="28"/>
          <w:szCs w:val="28"/>
        </w:rPr>
        <w:softHyphen/>
        <w:t>зательно</w:t>
      </w:r>
      <w:r w:rsidRPr="00144D5A">
        <w:rPr>
          <w:bCs/>
          <w:iCs/>
          <w:color w:val="000000"/>
          <w:sz w:val="28"/>
          <w:szCs w:val="28"/>
        </w:rPr>
        <w:t>: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- для установления причин смерти;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- для определения характера и степени тяжести причиненного вреда здоровью;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- для определения возраста подозреваемого, обвиняемого, потерпевшего, когда это имеет значение для дела, а документы о возрасте отсутствуют или вызывают сомнение;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lastRenderedPageBreak/>
        <w:t>- для определения психического или физического состояния подозреваемого, обвиняемого, когда у органа дознания, следова</w:t>
      </w:r>
      <w:r w:rsidRPr="00144D5A">
        <w:rPr>
          <w:color w:val="000000"/>
          <w:sz w:val="28"/>
          <w:szCs w:val="28"/>
        </w:rPr>
        <w:softHyphen/>
        <w:t>теля или суда возникает сомнение по поводу их вменяемости или способности самостоятельно защищать свои права и законные интересы в уголовном процессе;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- для определения психического или физического состояния потерпевшего, свидетеля, если возникает сомнение в их способ</w:t>
      </w:r>
      <w:r w:rsidRPr="00144D5A">
        <w:rPr>
          <w:color w:val="000000"/>
          <w:sz w:val="28"/>
          <w:szCs w:val="28"/>
        </w:rPr>
        <w:softHyphen/>
        <w:t>ности правильно воспринимать обстоятельства, имеющие значе</w:t>
      </w:r>
      <w:r w:rsidRPr="00144D5A">
        <w:rPr>
          <w:color w:val="000000"/>
          <w:sz w:val="28"/>
          <w:szCs w:val="28"/>
        </w:rPr>
        <w:softHyphen/>
        <w:t>ние для дела, и давать о них показания;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- для определения психического состояния обвиняемого в со</w:t>
      </w:r>
      <w:r w:rsidRPr="00144D5A">
        <w:rPr>
          <w:color w:val="000000"/>
          <w:sz w:val="28"/>
          <w:szCs w:val="28"/>
        </w:rPr>
        <w:softHyphen/>
        <w:t>вершении преступления, за совершение которого уголовным за</w:t>
      </w:r>
      <w:r w:rsidRPr="00144D5A">
        <w:rPr>
          <w:color w:val="000000"/>
          <w:sz w:val="28"/>
          <w:szCs w:val="28"/>
        </w:rPr>
        <w:softHyphen/>
        <w:t>коном предусмотрено наказание в виде смертной казни;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- для установления иных обстоятельств дела, которые не мо</w:t>
      </w:r>
      <w:r w:rsidRPr="00144D5A">
        <w:rPr>
          <w:color w:val="000000"/>
          <w:sz w:val="28"/>
          <w:szCs w:val="28"/>
        </w:rPr>
        <w:softHyphen/>
        <w:t>гут быть достоверно установлены другими доказательствами.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Назначение экспертизы — предусмотренное главой 32 УПК РК следственное действие, которое реализуется при соблюдении определенных законом оснований и условий. Поэтому оно пред</w:t>
      </w:r>
      <w:r w:rsidRPr="00144D5A">
        <w:rPr>
          <w:color w:val="000000"/>
          <w:sz w:val="28"/>
          <w:szCs w:val="28"/>
        </w:rPr>
        <w:softHyphen/>
        <w:t>усматривает вынесение соответствующего постановления, форма и содержание которого регламентируются ст. 202 и ч. 1 ст. 242 УПКРК.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В ходе досудебного производства по делу экспертиза может быть назначена как при принятии решения о его возбуждении, так и в стадии предварительного расследования.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Весь этап назначения экспертизы подразделяется на две ста</w:t>
      </w:r>
      <w:r w:rsidRPr="00144D5A">
        <w:rPr>
          <w:sz w:val="28"/>
          <w:szCs w:val="28"/>
        </w:rPr>
        <w:softHyphen/>
        <w:t xml:space="preserve">дии: </w:t>
      </w:r>
      <w:proofErr w:type="gramStart"/>
      <w:r w:rsidRPr="00144D5A">
        <w:rPr>
          <w:sz w:val="28"/>
          <w:szCs w:val="28"/>
        </w:rPr>
        <w:t>подготовительную</w:t>
      </w:r>
      <w:proofErr w:type="gramEnd"/>
      <w:r w:rsidRPr="00144D5A">
        <w:rPr>
          <w:sz w:val="28"/>
          <w:szCs w:val="28"/>
        </w:rPr>
        <w:t xml:space="preserve"> и поручение экспертизы.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sz w:val="28"/>
          <w:szCs w:val="28"/>
        </w:rPr>
      </w:pPr>
      <w:proofErr w:type="gramStart"/>
      <w:r w:rsidRPr="00144D5A">
        <w:rPr>
          <w:b/>
          <w:i/>
          <w:iCs/>
          <w:sz w:val="28"/>
          <w:szCs w:val="28"/>
        </w:rPr>
        <w:t>Подготовительная стадия</w:t>
      </w:r>
      <w:r w:rsidRPr="00144D5A">
        <w:rPr>
          <w:i/>
          <w:iCs/>
          <w:sz w:val="28"/>
          <w:szCs w:val="28"/>
        </w:rPr>
        <w:t xml:space="preserve"> </w:t>
      </w:r>
      <w:r w:rsidRPr="00144D5A">
        <w:rPr>
          <w:sz w:val="28"/>
          <w:szCs w:val="28"/>
        </w:rPr>
        <w:t>включает следующие элементы: 1) принятие решения о назначении экспертизы; 2) планирование в этой связи органом, ведущим процесс, своих действий; 3) опреде</w:t>
      </w:r>
      <w:r w:rsidRPr="00144D5A">
        <w:rPr>
          <w:sz w:val="28"/>
          <w:szCs w:val="28"/>
        </w:rPr>
        <w:softHyphen/>
        <w:t>ление вида судебной экспертизы; 4) формулирование вопросов эксперту (экспертам); 5) выбор органа судебной экспертизы либо лица (лиц), которым планируется поручить производство экспер</w:t>
      </w:r>
      <w:r w:rsidRPr="00144D5A">
        <w:rPr>
          <w:sz w:val="28"/>
          <w:szCs w:val="28"/>
        </w:rPr>
        <w:softHyphen/>
        <w:t>тизы; 6) обеспечение эксперта исходной информацией для произ</w:t>
      </w:r>
      <w:r w:rsidRPr="00144D5A">
        <w:rPr>
          <w:sz w:val="28"/>
          <w:szCs w:val="28"/>
        </w:rPr>
        <w:softHyphen/>
        <w:t>водства экспертизы</w:t>
      </w:r>
      <w:proofErr w:type="gramEnd"/>
    </w:p>
    <w:p w:rsidR="007F4AC3" w:rsidRPr="00144D5A" w:rsidRDefault="007F4AC3" w:rsidP="007F4AC3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 xml:space="preserve">1. </w:t>
      </w:r>
      <w:r w:rsidRPr="00144D5A">
        <w:rPr>
          <w:b/>
          <w:bCs/>
          <w:i/>
          <w:iCs/>
          <w:sz w:val="28"/>
          <w:szCs w:val="28"/>
        </w:rPr>
        <w:t xml:space="preserve">Принятие решения о назначении экспертизы. </w:t>
      </w:r>
      <w:r w:rsidRPr="00144D5A">
        <w:rPr>
          <w:sz w:val="28"/>
          <w:szCs w:val="28"/>
        </w:rPr>
        <w:t>Экспертиза должна быть назначена в случае, если для выяснения обстоя</w:t>
      </w:r>
      <w:r w:rsidRPr="00144D5A">
        <w:rPr>
          <w:sz w:val="28"/>
          <w:szCs w:val="28"/>
        </w:rPr>
        <w:softHyphen/>
        <w:t>тельств, существенных для дела, необходимо проведение исследо</w:t>
      </w:r>
      <w:r w:rsidRPr="00144D5A">
        <w:rPr>
          <w:sz w:val="28"/>
          <w:szCs w:val="28"/>
        </w:rPr>
        <w:softHyphen/>
        <w:t>ваний на основе специальных научных знаний. При этом необхо</w:t>
      </w:r>
      <w:r w:rsidRPr="00144D5A">
        <w:rPr>
          <w:sz w:val="28"/>
          <w:szCs w:val="28"/>
        </w:rPr>
        <w:softHyphen/>
        <w:t>дим анализ альтернативных источников получения аналогичной доказательственной информации. Не следует назначать эксперти</w:t>
      </w:r>
      <w:r w:rsidRPr="00144D5A">
        <w:rPr>
          <w:sz w:val="28"/>
          <w:szCs w:val="28"/>
        </w:rPr>
        <w:softHyphen/>
        <w:t>зу, когда она может быть достаточно эффективно установлена путем проведения иных следственных действий (допроса, осмотра и т.п.).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Принятие решения о назначении экспертизы должно быть свое</w:t>
      </w:r>
      <w:r w:rsidRPr="00144D5A">
        <w:rPr>
          <w:sz w:val="28"/>
          <w:szCs w:val="28"/>
        </w:rPr>
        <w:softHyphen/>
        <w:t>временным, в противном случае могут иметь место либо необхо</w:t>
      </w:r>
      <w:r w:rsidRPr="00144D5A">
        <w:rPr>
          <w:noProof/>
          <w:sz w:val="28"/>
          <w:szCs w:val="28"/>
        </w:rPr>
        <w:t>димость</w:t>
      </w:r>
      <w:r w:rsidRPr="00144D5A">
        <w:rPr>
          <w:sz w:val="28"/>
          <w:szCs w:val="28"/>
        </w:rPr>
        <w:t xml:space="preserve"> назначения дополнительных экспертиз, либо значитель</w:t>
      </w:r>
      <w:r w:rsidRPr="00144D5A">
        <w:rPr>
          <w:sz w:val="28"/>
          <w:szCs w:val="28"/>
        </w:rPr>
        <w:softHyphen/>
        <w:t>ные нарушения сроков производства по делу.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При выборе момента назначения экспертизы </w:t>
      </w:r>
      <w:proofErr w:type="gramStart"/>
      <w:r w:rsidRPr="00144D5A">
        <w:rPr>
          <w:sz w:val="28"/>
          <w:szCs w:val="28"/>
        </w:rPr>
        <w:t>важное значение</w:t>
      </w:r>
      <w:proofErr w:type="gramEnd"/>
      <w:r w:rsidRPr="00144D5A">
        <w:rPr>
          <w:sz w:val="28"/>
          <w:szCs w:val="28"/>
        </w:rPr>
        <w:t xml:space="preserve"> имеет четкое уяснение органом, ведущим процесс, характера и объема </w:t>
      </w:r>
      <w:r w:rsidRPr="00144D5A">
        <w:rPr>
          <w:sz w:val="28"/>
          <w:szCs w:val="28"/>
        </w:rPr>
        <w:lastRenderedPageBreak/>
        <w:t>доказательственной информации, которую можно полу</w:t>
      </w:r>
      <w:r w:rsidRPr="00144D5A">
        <w:rPr>
          <w:sz w:val="28"/>
          <w:szCs w:val="28"/>
        </w:rPr>
        <w:softHyphen/>
        <w:t>чить в результате экспертного исследования.</w:t>
      </w:r>
    </w:p>
    <w:p w:rsidR="007F4AC3" w:rsidRPr="00144D5A" w:rsidRDefault="007F4AC3" w:rsidP="007F4AC3">
      <w:pPr>
        <w:shd w:val="clear" w:color="auto" w:fill="FFFFFF"/>
        <w:tabs>
          <w:tab w:val="left" w:pos="486"/>
          <w:tab w:val="left" w:pos="993"/>
        </w:tabs>
        <w:ind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>2.</w:t>
      </w:r>
      <w:r w:rsidRPr="00144D5A">
        <w:rPr>
          <w:b/>
          <w:bCs/>
          <w:sz w:val="28"/>
          <w:szCs w:val="28"/>
        </w:rPr>
        <w:tab/>
      </w:r>
      <w:r w:rsidRPr="007F4AC3">
        <w:rPr>
          <w:b/>
          <w:bCs/>
          <w:i/>
          <w:iCs/>
          <w:sz w:val="28"/>
          <w:szCs w:val="28"/>
        </w:rPr>
        <w:t>Планирование действий органом, ведущим уголовный про</w:t>
      </w:r>
      <w:r w:rsidRPr="007F4AC3">
        <w:rPr>
          <w:b/>
          <w:bCs/>
          <w:i/>
          <w:iCs/>
          <w:sz w:val="28"/>
          <w:szCs w:val="28"/>
        </w:rPr>
        <w:softHyphen/>
        <w:t xml:space="preserve">цесс. </w:t>
      </w:r>
      <w:r w:rsidRPr="00144D5A">
        <w:rPr>
          <w:sz w:val="28"/>
          <w:szCs w:val="28"/>
        </w:rPr>
        <w:t>Примерный перечень мероприятий, включаемых в соответ</w:t>
      </w:r>
      <w:r w:rsidRPr="00144D5A">
        <w:rPr>
          <w:sz w:val="28"/>
          <w:szCs w:val="28"/>
        </w:rPr>
        <w:softHyphen/>
        <w:t>ствующий план: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определить материалы, представляемые в распоряжение эксперта;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определить порядок и сроки получения объектов эксперти</w:t>
      </w:r>
      <w:r w:rsidRPr="00144D5A">
        <w:rPr>
          <w:sz w:val="28"/>
          <w:szCs w:val="28"/>
        </w:rPr>
        <w:softHyphen/>
        <w:t>зы;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разработать меры по обеспечению условий успешной рабо</w:t>
      </w:r>
      <w:r w:rsidRPr="00144D5A">
        <w:rPr>
          <w:sz w:val="28"/>
          <w:szCs w:val="28"/>
        </w:rPr>
        <w:softHyphen/>
        <w:t>ты эксперта (если исследование проводится вне органа судебной экспертизы);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провести консультации со специалистом по вопросам эф</w:t>
      </w:r>
      <w:r w:rsidRPr="00144D5A">
        <w:rPr>
          <w:sz w:val="28"/>
          <w:szCs w:val="28"/>
        </w:rPr>
        <w:softHyphen/>
        <w:t>фективности назначения экспертизы;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обеспечить при назначении и проведении экспертизы реали</w:t>
      </w:r>
      <w:r w:rsidRPr="00144D5A">
        <w:rPr>
          <w:sz w:val="28"/>
          <w:szCs w:val="28"/>
        </w:rPr>
        <w:softHyphen/>
        <w:t>зацию соответствующих прав участников процесса в зависимости от конкретного производства по делу.</w:t>
      </w:r>
    </w:p>
    <w:p w:rsidR="007F4AC3" w:rsidRPr="00144D5A" w:rsidRDefault="007F4AC3" w:rsidP="007F4AC3">
      <w:pPr>
        <w:widowControl w:val="0"/>
        <w:numPr>
          <w:ilvl w:val="0"/>
          <w:numId w:val="5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right="11" w:firstLine="540"/>
        <w:jc w:val="both"/>
        <w:rPr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 xml:space="preserve">Определение вида экспертизы. </w:t>
      </w:r>
      <w:r w:rsidRPr="00144D5A">
        <w:rPr>
          <w:sz w:val="28"/>
          <w:szCs w:val="28"/>
        </w:rPr>
        <w:t>Орган, ведущий процесс, дол</w:t>
      </w:r>
      <w:r w:rsidRPr="00144D5A">
        <w:rPr>
          <w:sz w:val="28"/>
          <w:szCs w:val="28"/>
        </w:rPr>
        <w:softHyphen/>
        <w:t>жен ориентироваться в классификации экспертиз, поскольку не</w:t>
      </w:r>
      <w:r w:rsidRPr="00144D5A">
        <w:rPr>
          <w:sz w:val="28"/>
          <w:szCs w:val="28"/>
        </w:rPr>
        <w:softHyphen/>
        <w:t>правильное определение вида назначаемой экспертизы может при</w:t>
      </w:r>
      <w:r w:rsidRPr="00144D5A">
        <w:rPr>
          <w:sz w:val="28"/>
          <w:szCs w:val="28"/>
        </w:rPr>
        <w:softHyphen/>
        <w:t>вести к серьезным процессуальным нарушениям порядка ее на</w:t>
      </w:r>
      <w:r w:rsidRPr="00144D5A">
        <w:rPr>
          <w:sz w:val="28"/>
          <w:szCs w:val="28"/>
        </w:rPr>
        <w:softHyphen/>
        <w:t>значения и производства.</w:t>
      </w:r>
    </w:p>
    <w:p w:rsidR="007F4AC3" w:rsidRPr="00144D5A" w:rsidRDefault="007F4AC3" w:rsidP="007F4AC3">
      <w:pPr>
        <w:widowControl w:val="0"/>
        <w:numPr>
          <w:ilvl w:val="0"/>
          <w:numId w:val="5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right="4" w:firstLine="540"/>
        <w:jc w:val="both"/>
        <w:rPr>
          <w:b/>
          <w:bCs/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>Формулирование вопросов, ставящихся на разрешение экс</w:t>
      </w:r>
      <w:r w:rsidRPr="00144D5A">
        <w:rPr>
          <w:b/>
          <w:bCs/>
          <w:i/>
          <w:iCs/>
          <w:sz w:val="28"/>
          <w:szCs w:val="28"/>
        </w:rPr>
        <w:softHyphen/>
        <w:t xml:space="preserve">перта (экспертов). </w:t>
      </w:r>
      <w:r w:rsidRPr="00144D5A">
        <w:rPr>
          <w:sz w:val="28"/>
          <w:szCs w:val="28"/>
        </w:rPr>
        <w:t>Формулирование вопросов эксперту преследу</w:t>
      </w:r>
      <w:r w:rsidRPr="00144D5A">
        <w:rPr>
          <w:sz w:val="28"/>
          <w:szCs w:val="28"/>
        </w:rPr>
        <w:softHyphen/>
        <w:t>ет цель установления экспертным путем обстоятельств расследу</w:t>
      </w:r>
      <w:r w:rsidRPr="00144D5A">
        <w:rPr>
          <w:sz w:val="28"/>
          <w:szCs w:val="28"/>
        </w:rPr>
        <w:softHyphen/>
        <w:t>емого дела. Именно целесообразностью, направленностью, мето</w:t>
      </w:r>
      <w:r w:rsidRPr="00144D5A">
        <w:rPr>
          <w:sz w:val="28"/>
          <w:szCs w:val="28"/>
        </w:rPr>
        <w:softHyphen/>
        <w:t>дической грамотностью следователя при постановке вопросов определяется эффективность назначаемой им экспертизы.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Орган, ведущий процесс, должен ясно представлять цель, ко</w:t>
      </w:r>
      <w:r w:rsidRPr="00144D5A">
        <w:rPr>
          <w:sz w:val="28"/>
          <w:szCs w:val="28"/>
        </w:rPr>
        <w:softHyphen/>
        <w:t xml:space="preserve">торую преследует при назначении экспертизы, и условия, в </w:t>
      </w:r>
      <w:proofErr w:type="spellStart"/>
      <w:r w:rsidRPr="00144D5A">
        <w:rPr>
          <w:sz w:val="28"/>
          <w:szCs w:val="28"/>
        </w:rPr>
        <w:t>т.ч</w:t>
      </w:r>
      <w:proofErr w:type="spellEnd"/>
      <w:r w:rsidRPr="00144D5A">
        <w:rPr>
          <w:sz w:val="28"/>
          <w:szCs w:val="28"/>
        </w:rPr>
        <w:t>. современные возможности экспертизы, позволяющие ее достичь.</w:t>
      </w:r>
    </w:p>
    <w:p w:rsidR="007F4AC3" w:rsidRPr="00144D5A" w:rsidRDefault="007F4AC3" w:rsidP="007F4AC3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Следует обратить внимание, что допускается постановка пе</w:t>
      </w:r>
      <w:r w:rsidRPr="00144D5A">
        <w:rPr>
          <w:sz w:val="28"/>
          <w:szCs w:val="28"/>
        </w:rPr>
        <w:softHyphen/>
        <w:t>ред экспертом вопросов, если по данным лица, ведущего уголов</w:t>
      </w:r>
      <w:r w:rsidRPr="00144D5A">
        <w:rPr>
          <w:sz w:val="28"/>
          <w:szCs w:val="28"/>
        </w:rPr>
        <w:softHyphen/>
        <w:t>ный процесс, соответствующая методика на данный момент вре</w:t>
      </w:r>
      <w:r w:rsidRPr="00144D5A">
        <w:rPr>
          <w:sz w:val="28"/>
          <w:szCs w:val="28"/>
        </w:rPr>
        <w:softHyphen/>
        <w:t>мени не разработана. Во-первых, в связи с развитием экспертной науки лицо может не обладать информацией о новой разработанной методике; во-вторых, нередко именно постановка нестандарт</w:t>
      </w:r>
      <w:r w:rsidRPr="00144D5A">
        <w:rPr>
          <w:sz w:val="28"/>
          <w:szCs w:val="28"/>
        </w:rPr>
        <w:softHyphen/>
        <w:t>ных вопросов является стимулом для разработки в ходе производ</w:t>
      </w:r>
      <w:r w:rsidRPr="00144D5A">
        <w:rPr>
          <w:sz w:val="28"/>
          <w:szCs w:val="28"/>
        </w:rPr>
        <w:softHyphen/>
        <w:t>ства экспертизы новой методики.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Вопросы, ставящиеся на разрешение эксперта, должны удов</w:t>
      </w:r>
      <w:r w:rsidRPr="00144D5A">
        <w:rPr>
          <w:sz w:val="28"/>
          <w:szCs w:val="28"/>
        </w:rPr>
        <w:softHyphen/>
        <w:t>летворять определенным требованиям:</w:t>
      </w:r>
    </w:p>
    <w:p w:rsidR="007F4AC3" w:rsidRPr="00144D5A" w:rsidRDefault="007F4AC3" w:rsidP="007F4AC3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не выходить за пределы компетенции экспертизы вообще и эксперта в частности;</w:t>
      </w:r>
    </w:p>
    <w:p w:rsidR="007F4AC3" w:rsidRPr="00144D5A" w:rsidRDefault="007F4AC3" w:rsidP="007F4AC3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учитывать степень развития судебно-экспертной области научного знания;</w:t>
      </w:r>
    </w:p>
    <w:p w:rsidR="007F4AC3" w:rsidRPr="00144D5A" w:rsidRDefault="007F4AC3" w:rsidP="007F4AC3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охватывать в полном объеме задачу исследования обстоя</w:t>
      </w:r>
      <w:r w:rsidRPr="00144D5A">
        <w:rPr>
          <w:sz w:val="28"/>
          <w:szCs w:val="28"/>
        </w:rPr>
        <w:softHyphen/>
        <w:t>тельств дела;</w:t>
      </w:r>
    </w:p>
    <w:p w:rsidR="007F4AC3" w:rsidRPr="00144D5A" w:rsidRDefault="007F4AC3" w:rsidP="007F4AC3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быть конкретными и понятными эксперту и иным лицам, участвующим в уголовном судопроизводстве;</w:t>
      </w:r>
    </w:p>
    <w:p w:rsidR="007F4AC3" w:rsidRPr="00144D5A" w:rsidRDefault="007F4AC3" w:rsidP="007F4AC3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содержать принятую в судебно-экспертной области научно</w:t>
      </w:r>
      <w:r w:rsidRPr="00144D5A">
        <w:rPr>
          <w:sz w:val="28"/>
          <w:szCs w:val="28"/>
        </w:rPr>
        <w:softHyphen/>
        <w:t>го знания терминологию;</w:t>
      </w:r>
    </w:p>
    <w:p w:rsidR="007F4AC3" w:rsidRPr="00144D5A" w:rsidRDefault="007F4AC3" w:rsidP="007F4AC3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быть логически последовательными.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Как уже говорилось ранее, дискуссионным является вопрос о возможности постановки перед экспертом правовых вопросов. Если ранее суждение о недопустимости постановки перед экспер</w:t>
      </w:r>
      <w:r w:rsidRPr="00144D5A">
        <w:rPr>
          <w:sz w:val="28"/>
          <w:szCs w:val="28"/>
        </w:rPr>
        <w:softHyphen/>
        <w:t>том вопросов правового характера как входящих в компетенцию эксперта считалось однозначным, на настоящий момент оно нуж</w:t>
      </w:r>
      <w:r w:rsidRPr="00144D5A">
        <w:rPr>
          <w:sz w:val="28"/>
          <w:szCs w:val="28"/>
        </w:rPr>
        <w:softHyphen/>
        <w:t>дается в уточнении.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условиях изменения законодательства в аспекте количества, формы, содержания нормативных правовых актов в нем появи</w:t>
      </w:r>
      <w:r w:rsidRPr="00144D5A">
        <w:rPr>
          <w:sz w:val="28"/>
          <w:szCs w:val="28"/>
        </w:rPr>
        <w:softHyphen/>
        <w:t>лось множество вопросов, относящихся к узким сферам различ</w:t>
      </w:r>
      <w:r w:rsidRPr="00144D5A">
        <w:rPr>
          <w:sz w:val="28"/>
          <w:szCs w:val="28"/>
        </w:rPr>
        <w:softHyphen/>
        <w:t>ных отраслей права. Сказанное относится, в основном, к отрасли финансового права.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Проблема состоит не только в том, что органу, ведущему уго</w:t>
      </w:r>
      <w:r w:rsidRPr="00144D5A">
        <w:rPr>
          <w:sz w:val="28"/>
          <w:szCs w:val="28"/>
        </w:rPr>
        <w:softHyphen/>
        <w:t>ловный процесс, сложно разобраться в существе вопросов, вхо</w:t>
      </w:r>
      <w:r w:rsidRPr="00144D5A">
        <w:rPr>
          <w:sz w:val="28"/>
          <w:szCs w:val="28"/>
        </w:rPr>
        <w:softHyphen/>
        <w:t>дящих в предмет доказывания. В материалах дела должны фигури</w:t>
      </w:r>
      <w:r w:rsidRPr="00144D5A">
        <w:rPr>
          <w:sz w:val="28"/>
          <w:szCs w:val="28"/>
        </w:rPr>
        <w:softHyphen/>
        <w:t>ровать процессуальные документы, содержащие квалифицирован</w:t>
      </w:r>
      <w:r w:rsidRPr="00144D5A">
        <w:rPr>
          <w:sz w:val="28"/>
          <w:szCs w:val="28"/>
        </w:rPr>
        <w:softHyphen/>
        <w:t>ный анализ обстоятельств, подлежащих доказыванию, основан</w:t>
      </w:r>
      <w:r w:rsidRPr="00144D5A">
        <w:rPr>
          <w:sz w:val="28"/>
          <w:szCs w:val="28"/>
        </w:rPr>
        <w:softHyphen/>
        <w:t>ные на исследовании, как материалов дела, так и действующего законодательства.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Тем более не должно вызывать сомнений, может ли быть на</w:t>
      </w:r>
      <w:r w:rsidRPr="00144D5A">
        <w:rPr>
          <w:sz w:val="28"/>
          <w:szCs w:val="28"/>
        </w:rPr>
        <w:softHyphen/>
        <w:t>значена экспертиза, если при расследовании и рассмотрении дела возникает необходимость решения пограничных вопросов на сты</w:t>
      </w:r>
      <w:r w:rsidRPr="00144D5A">
        <w:rPr>
          <w:sz w:val="28"/>
          <w:szCs w:val="28"/>
        </w:rPr>
        <w:softHyphen/>
        <w:t>ке права и экономики, права и экологии и т.п. Развивающиеся в настоящее время правоотношения требуют не только их глубоко</w:t>
      </w:r>
      <w:r w:rsidRPr="00144D5A">
        <w:rPr>
          <w:sz w:val="28"/>
          <w:szCs w:val="28"/>
        </w:rPr>
        <w:softHyphen/>
        <w:t>го знания, но и научно обоснованного анализа, что дает основание для назначения соответствующих экспертиз. Вместе с тем пред</w:t>
      </w:r>
      <w:r w:rsidRPr="00144D5A">
        <w:rPr>
          <w:sz w:val="28"/>
          <w:szCs w:val="28"/>
        </w:rPr>
        <w:softHyphen/>
        <w:t>ставляется, что орган, ведущий уголовный процесс, не облада</w:t>
      </w:r>
      <w:r w:rsidRPr="00144D5A">
        <w:rPr>
          <w:sz w:val="28"/>
          <w:szCs w:val="28"/>
        </w:rPr>
        <w:softHyphen/>
        <w:t>ющий требуемыми для принятия решения по делу правовыми зна</w:t>
      </w:r>
      <w:r w:rsidRPr="00144D5A">
        <w:rPr>
          <w:sz w:val="28"/>
          <w:szCs w:val="28"/>
        </w:rPr>
        <w:softHyphen/>
        <w:t>ниями, относящимися к специализированным разделам отраслей права, может использовать возможности не только судебной экс</w:t>
      </w:r>
      <w:r w:rsidRPr="00144D5A">
        <w:rPr>
          <w:sz w:val="28"/>
          <w:szCs w:val="28"/>
        </w:rPr>
        <w:softHyphen/>
        <w:t>пертизы, но и иных форм специальных знаний — консультаций специалистов. В большинстве случаев пробелы в области права могут быть им восполнены именно в результате разъяснений, дан</w:t>
      </w:r>
      <w:r w:rsidRPr="00144D5A">
        <w:rPr>
          <w:sz w:val="28"/>
          <w:szCs w:val="28"/>
        </w:rPr>
        <w:softHyphen/>
        <w:t>ных судье специалистами соответствующего профиля. Судебная экспертиза же имеет обязательным элементом проведение иссле</w:t>
      </w:r>
      <w:r w:rsidRPr="00144D5A">
        <w:rPr>
          <w:sz w:val="28"/>
          <w:szCs w:val="28"/>
        </w:rPr>
        <w:softHyphen/>
        <w:t>дований на основе специальных научных знаний и служит целям получения новых знаний на основании имеющихся. Поэтому в контексте рассматриваемой проблемы экспертиза может быть назначена только для решения вопросов применения права в кон</w:t>
      </w:r>
      <w:r w:rsidRPr="00144D5A">
        <w:rPr>
          <w:sz w:val="28"/>
          <w:szCs w:val="28"/>
        </w:rPr>
        <w:softHyphen/>
        <w:t>кретной ситуации</w:t>
      </w:r>
      <w:r>
        <w:rPr>
          <w:sz w:val="28"/>
          <w:szCs w:val="28"/>
        </w:rPr>
        <w:t>, определяемой материалами дела</w:t>
      </w:r>
      <w:r w:rsidRPr="00144D5A">
        <w:rPr>
          <w:sz w:val="28"/>
          <w:szCs w:val="28"/>
        </w:rPr>
        <w:t>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 xml:space="preserve">5. </w:t>
      </w:r>
      <w:r w:rsidRPr="00144D5A">
        <w:rPr>
          <w:b/>
          <w:bCs/>
          <w:i/>
          <w:iCs/>
          <w:sz w:val="28"/>
          <w:szCs w:val="28"/>
        </w:rPr>
        <w:t xml:space="preserve">Выбор органа судебной экспертизы или лица (лиц), которым планируется поручить производство экспертизы. </w:t>
      </w:r>
      <w:r w:rsidRPr="00144D5A">
        <w:rPr>
          <w:sz w:val="28"/>
          <w:szCs w:val="28"/>
        </w:rPr>
        <w:t>На практике про</w:t>
      </w:r>
      <w:r w:rsidRPr="00144D5A">
        <w:rPr>
          <w:sz w:val="28"/>
          <w:szCs w:val="28"/>
        </w:rPr>
        <w:softHyphen/>
        <w:t>изводство судебной экспертизы поручается, в основном, органам судебной экспертизы Республики Казахстан. Однако закон пре</w:t>
      </w:r>
      <w:r w:rsidRPr="00144D5A">
        <w:rPr>
          <w:sz w:val="28"/>
          <w:szCs w:val="28"/>
        </w:rPr>
        <w:softHyphen/>
        <w:t>дусматривает возможность проведения экспертных исследований также лицами, обладающими лицензиями на право осуществле</w:t>
      </w:r>
      <w:r w:rsidRPr="00144D5A">
        <w:rPr>
          <w:sz w:val="28"/>
          <w:szCs w:val="28"/>
        </w:rPr>
        <w:softHyphen/>
        <w:t>ния судебно-экспертной деятельности, а также иными лицами в разовом порядке. В таких случаях ответственность за выбор экс</w:t>
      </w:r>
      <w:r w:rsidRPr="00144D5A">
        <w:rPr>
          <w:sz w:val="28"/>
          <w:szCs w:val="28"/>
        </w:rPr>
        <w:softHyphen/>
        <w:t>перта ложится на следователя. В этой связи он решает вопросы, как поиска необходимого сведущего лица, так и обеспечения ему условий для проведения исследований.</w:t>
      </w:r>
    </w:p>
    <w:p w:rsidR="007F4AC3" w:rsidRPr="00144D5A" w:rsidRDefault="007F4AC3" w:rsidP="007F4AC3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При персональном назначении органом, ведущим процесс, эксперта, прежде всего, необходимо убедиться в отсутствии пре</w:t>
      </w:r>
      <w:r w:rsidRPr="00144D5A">
        <w:rPr>
          <w:sz w:val="28"/>
          <w:szCs w:val="28"/>
        </w:rPr>
        <w:softHyphen/>
        <w:t>пятствий процессуального характера, служащих основанием для его отвода. Следует также решить вопросы о соответствии его следующим требованиям: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right="29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компетентности, т.е. глубоком обладании знаниями в соот</w:t>
      </w:r>
      <w:r w:rsidRPr="00144D5A">
        <w:rPr>
          <w:sz w:val="28"/>
          <w:szCs w:val="28"/>
        </w:rPr>
        <w:softHyphen/>
        <w:t>ветствующей судебно-экспертной отрасли;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объективности, выраженной в отсутствии предвзятости к решению по данному делу;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автономности, проявляемой в независимости эксперта от влияний любых лиц;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right="29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эмоциональной устойчивости, выражающейся в преодоле</w:t>
      </w:r>
      <w:r w:rsidRPr="00144D5A">
        <w:rPr>
          <w:sz w:val="28"/>
          <w:szCs w:val="28"/>
        </w:rPr>
        <w:softHyphen/>
        <w:t>нии чувств, вызванных событием и последствиями преступления, иными обстоятельствами деятельности эксперта;</w:t>
      </w:r>
    </w:p>
    <w:p w:rsidR="007F4AC3" w:rsidRPr="00144D5A" w:rsidRDefault="007F4AC3" w:rsidP="007F4AC3">
      <w:pPr>
        <w:shd w:val="clear" w:color="auto" w:fill="FFFFFF"/>
        <w:tabs>
          <w:tab w:val="left" w:pos="486"/>
        </w:tabs>
        <w:ind w:right="29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—</w:t>
      </w:r>
      <w:proofErr w:type="spellStart"/>
      <w:r w:rsidRPr="00144D5A">
        <w:rPr>
          <w:sz w:val="28"/>
          <w:szCs w:val="28"/>
        </w:rPr>
        <w:t>самоорганизованности</w:t>
      </w:r>
      <w:proofErr w:type="spellEnd"/>
      <w:r w:rsidRPr="00144D5A">
        <w:rPr>
          <w:sz w:val="28"/>
          <w:szCs w:val="28"/>
        </w:rPr>
        <w:t>;</w:t>
      </w:r>
    </w:p>
    <w:p w:rsidR="007F4AC3" w:rsidRPr="00144D5A" w:rsidRDefault="007F4AC3" w:rsidP="007F4AC3">
      <w:pPr>
        <w:shd w:val="clear" w:color="auto" w:fill="FFFFFF"/>
        <w:tabs>
          <w:tab w:val="left" w:pos="482"/>
        </w:tabs>
        <w:ind w:right="14" w:firstLine="540"/>
        <w:jc w:val="both"/>
        <w:rPr>
          <w:sz w:val="28"/>
          <w:szCs w:val="28"/>
        </w:rPr>
      </w:pPr>
      <w:r>
        <w:rPr>
          <w:sz w:val="28"/>
          <w:szCs w:val="28"/>
        </w:rPr>
        <w:t>—</w:t>
      </w:r>
      <w:r w:rsidRPr="00144D5A">
        <w:rPr>
          <w:sz w:val="28"/>
          <w:szCs w:val="28"/>
        </w:rPr>
        <w:t>иными профессиональными качествами, определяющимися</w:t>
      </w:r>
      <w:r w:rsidRPr="00144D5A">
        <w:rPr>
          <w:sz w:val="28"/>
          <w:szCs w:val="28"/>
        </w:rPr>
        <w:br/>
        <w:t>видом проводимых исследований.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6. </w:t>
      </w:r>
      <w:r w:rsidRPr="00144D5A">
        <w:rPr>
          <w:b/>
          <w:bCs/>
          <w:i/>
          <w:iCs/>
          <w:sz w:val="28"/>
          <w:szCs w:val="28"/>
        </w:rPr>
        <w:t>Обеспечение эксперта исходной информацией для производ</w:t>
      </w:r>
      <w:r w:rsidRPr="00144D5A">
        <w:rPr>
          <w:b/>
          <w:bCs/>
          <w:i/>
          <w:iCs/>
          <w:sz w:val="28"/>
          <w:szCs w:val="28"/>
        </w:rPr>
        <w:softHyphen/>
        <w:t xml:space="preserve">ства экспертизы. </w:t>
      </w:r>
      <w:r w:rsidRPr="00144D5A">
        <w:rPr>
          <w:sz w:val="28"/>
          <w:szCs w:val="28"/>
        </w:rPr>
        <w:t>Подготовка исходной информации является весь</w:t>
      </w:r>
      <w:r w:rsidRPr="00144D5A">
        <w:rPr>
          <w:sz w:val="28"/>
          <w:szCs w:val="28"/>
        </w:rPr>
        <w:softHyphen/>
        <w:t>ма существенным моментом назначения экспертизы, т.к. именно она во многом определяет качество предстоящего экспертного исследования и заключения.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Источники информации подразделяются </w:t>
      </w:r>
      <w:proofErr w:type="gramStart"/>
      <w:r w:rsidRPr="00144D5A">
        <w:rPr>
          <w:sz w:val="28"/>
          <w:szCs w:val="28"/>
        </w:rPr>
        <w:t>на</w:t>
      </w:r>
      <w:proofErr w:type="gramEnd"/>
      <w:r w:rsidRPr="00144D5A">
        <w:rPr>
          <w:sz w:val="28"/>
          <w:szCs w:val="28"/>
        </w:rPr>
        <w:t xml:space="preserve"> процессуальные и </w:t>
      </w:r>
      <w:proofErr w:type="spellStart"/>
      <w:r w:rsidRPr="00144D5A">
        <w:rPr>
          <w:sz w:val="28"/>
          <w:szCs w:val="28"/>
        </w:rPr>
        <w:t>непроцессуальные</w:t>
      </w:r>
      <w:proofErr w:type="spellEnd"/>
      <w:r w:rsidRPr="00144D5A">
        <w:rPr>
          <w:sz w:val="28"/>
          <w:szCs w:val="28"/>
        </w:rPr>
        <w:t>.</w:t>
      </w:r>
    </w:p>
    <w:p w:rsidR="007F4AC3" w:rsidRPr="00144D5A" w:rsidRDefault="007F4AC3" w:rsidP="007F4AC3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 xml:space="preserve">Процессуальными источниками исходной информации </w:t>
      </w:r>
      <w:r w:rsidRPr="00144D5A">
        <w:rPr>
          <w:sz w:val="28"/>
          <w:szCs w:val="28"/>
        </w:rPr>
        <w:t>явля</w:t>
      </w:r>
      <w:r w:rsidRPr="00144D5A">
        <w:rPr>
          <w:sz w:val="28"/>
          <w:szCs w:val="28"/>
        </w:rPr>
        <w:softHyphen/>
        <w:t>ются те из них, которые являются материалами конкретного уго</w:t>
      </w:r>
      <w:r w:rsidRPr="00144D5A">
        <w:rPr>
          <w:sz w:val="28"/>
          <w:szCs w:val="28"/>
        </w:rPr>
        <w:softHyphen/>
        <w:t>ловного дела: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постановления;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протоколы следственных действий;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вещественные доказательства;</w:t>
      </w:r>
    </w:p>
    <w:p w:rsidR="007F4AC3" w:rsidRPr="00144D5A" w:rsidRDefault="007F4AC3" w:rsidP="007F4AC3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образцы для экспертного исследования;</w:t>
      </w:r>
    </w:p>
    <w:p w:rsidR="007F4AC3" w:rsidRPr="00144D5A" w:rsidRDefault="007F4AC3" w:rsidP="007F4AC3">
      <w:pPr>
        <w:shd w:val="clear" w:color="auto" w:fill="FFFFFF"/>
        <w:tabs>
          <w:tab w:val="left" w:pos="486"/>
        </w:tabs>
        <w:ind w:right="1670" w:firstLine="540"/>
        <w:rPr>
          <w:sz w:val="28"/>
          <w:szCs w:val="28"/>
        </w:rPr>
      </w:pPr>
      <w:r w:rsidRPr="00144D5A">
        <w:rPr>
          <w:sz w:val="28"/>
          <w:szCs w:val="28"/>
        </w:rPr>
        <w:t>—заключения предыдущих экспертиз;</w:t>
      </w:r>
    </w:p>
    <w:p w:rsidR="007F4AC3" w:rsidRPr="00144D5A" w:rsidRDefault="007F4AC3" w:rsidP="007F4AC3">
      <w:pPr>
        <w:shd w:val="clear" w:color="auto" w:fill="FFFFFF"/>
        <w:tabs>
          <w:tab w:val="left" w:pos="486"/>
        </w:tabs>
        <w:ind w:right="1670" w:firstLine="540"/>
        <w:rPr>
          <w:sz w:val="28"/>
          <w:szCs w:val="28"/>
        </w:rPr>
      </w:pPr>
      <w:r w:rsidRPr="00144D5A">
        <w:rPr>
          <w:sz w:val="28"/>
          <w:szCs w:val="28"/>
        </w:rPr>
        <w:t>— документы.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proofErr w:type="spellStart"/>
      <w:r w:rsidRPr="00144D5A">
        <w:rPr>
          <w:b/>
          <w:bCs/>
          <w:i/>
          <w:iCs/>
          <w:sz w:val="28"/>
          <w:szCs w:val="28"/>
        </w:rPr>
        <w:t>Непроцессуальными</w:t>
      </w:r>
      <w:proofErr w:type="spellEnd"/>
      <w:r w:rsidRPr="00144D5A">
        <w:rPr>
          <w:b/>
          <w:bCs/>
          <w:i/>
          <w:iCs/>
          <w:sz w:val="28"/>
          <w:szCs w:val="28"/>
        </w:rPr>
        <w:t xml:space="preserve"> источниками </w:t>
      </w:r>
      <w:r w:rsidRPr="00144D5A">
        <w:rPr>
          <w:sz w:val="28"/>
          <w:szCs w:val="28"/>
        </w:rPr>
        <w:t>являются эталоны, стандар</w:t>
      </w:r>
      <w:r w:rsidRPr="00144D5A">
        <w:rPr>
          <w:sz w:val="28"/>
          <w:szCs w:val="28"/>
        </w:rPr>
        <w:softHyphen/>
        <w:t>ты, коллекции, справочные издания, литературные источники.</w:t>
      </w:r>
    </w:p>
    <w:p w:rsidR="007F4AC3" w:rsidRPr="00144D5A" w:rsidRDefault="007F4AC3" w:rsidP="007F4AC3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Требования, предъявляемые к характеру исходной информа</w:t>
      </w:r>
      <w:r w:rsidRPr="00144D5A">
        <w:rPr>
          <w:sz w:val="28"/>
          <w:szCs w:val="28"/>
        </w:rPr>
        <w:softHyphen/>
        <w:t>ции, определяются конкретным видом экспертиз, в связи с кото</w:t>
      </w:r>
      <w:r w:rsidRPr="00144D5A">
        <w:rPr>
          <w:sz w:val="28"/>
          <w:szCs w:val="28"/>
        </w:rPr>
        <w:softHyphen/>
        <w:t>рым она подлежит представлению. Однако имеются и общие условия, которым должна удовлетворять исходная информация: допустимость (пригодность с точки зрения законности источни</w:t>
      </w:r>
      <w:r w:rsidRPr="00144D5A">
        <w:rPr>
          <w:sz w:val="28"/>
          <w:szCs w:val="28"/>
        </w:rPr>
        <w:softHyphen/>
        <w:t>ков, приемов и методов получения), относимость (наличие связи с конкретным уголовным делом), достоверность (соответствие фактическим обстоятельствам дела, несомненность происхожде</w:t>
      </w:r>
      <w:r w:rsidRPr="00144D5A">
        <w:rPr>
          <w:sz w:val="28"/>
          <w:szCs w:val="28"/>
        </w:rPr>
        <w:softHyphen/>
        <w:t>ния), репрезентативность (такая совокупность компонентов ин</w:t>
      </w:r>
      <w:r w:rsidRPr="00144D5A">
        <w:rPr>
          <w:sz w:val="28"/>
          <w:szCs w:val="28"/>
        </w:rPr>
        <w:softHyphen/>
        <w:t>формации, которая с достаточной степенью полноты и достоверности обеспечивает экспертное исследование).</w:t>
      </w:r>
    </w:p>
    <w:p w:rsidR="007F4AC3" w:rsidRPr="00144D5A" w:rsidRDefault="007F4AC3" w:rsidP="007F4AC3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каждом случае вопрос об объеме информации, предоставля</w:t>
      </w:r>
      <w:r w:rsidRPr="00144D5A">
        <w:rPr>
          <w:sz w:val="28"/>
          <w:szCs w:val="28"/>
        </w:rPr>
        <w:softHyphen/>
        <w:t>емой эксперту, решается индивидуально, должен быть тщательно продуман органом, ведущим процесс. Поскольку заранее не все</w:t>
      </w:r>
      <w:r w:rsidRPr="00144D5A">
        <w:rPr>
          <w:sz w:val="28"/>
          <w:szCs w:val="28"/>
        </w:rPr>
        <w:softHyphen/>
        <w:t xml:space="preserve">гда можно определить, </w:t>
      </w:r>
      <w:r w:rsidRPr="00144D5A">
        <w:rPr>
          <w:sz w:val="28"/>
          <w:szCs w:val="28"/>
        </w:rPr>
        <w:lastRenderedPageBreak/>
        <w:t>с какими обстоятельствами дела должен быть ознакомлен эксперт, он имеет право на заявление ходатайств о предоставлении дополнительных материалов.</w:t>
      </w:r>
    </w:p>
    <w:p w:rsidR="007F4AC3" w:rsidRPr="00144D5A" w:rsidRDefault="007F4AC3" w:rsidP="007F4AC3">
      <w:pPr>
        <w:shd w:val="clear" w:color="auto" w:fill="FFFFFF"/>
        <w:ind w:right="4" w:firstLine="540"/>
        <w:jc w:val="both"/>
        <w:rPr>
          <w:b/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 xml:space="preserve">Поручение производства экспертизы </w:t>
      </w:r>
      <w:r w:rsidRPr="00144D5A">
        <w:rPr>
          <w:b/>
          <w:sz w:val="28"/>
          <w:szCs w:val="28"/>
        </w:rPr>
        <w:t>включает два основных элемента:</w:t>
      </w:r>
    </w:p>
    <w:p w:rsidR="007F4AC3" w:rsidRPr="00144D5A" w:rsidRDefault="007F4AC3" w:rsidP="007F4AC3">
      <w:pPr>
        <w:shd w:val="clear" w:color="auto" w:fill="FFFFFF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 xml:space="preserve">1) </w:t>
      </w:r>
      <w:r w:rsidRPr="00144D5A">
        <w:rPr>
          <w:iCs/>
          <w:sz w:val="28"/>
          <w:szCs w:val="28"/>
        </w:rPr>
        <w:t xml:space="preserve">вынесение постановления о назначении экспертизы;      </w:t>
      </w:r>
    </w:p>
    <w:p w:rsidR="007F4AC3" w:rsidRPr="00144D5A" w:rsidRDefault="007F4AC3" w:rsidP="007F4AC3">
      <w:pPr>
        <w:shd w:val="clear" w:color="auto" w:fill="FFFFFF"/>
        <w:ind w:firstLine="540"/>
        <w:rPr>
          <w:i/>
          <w:sz w:val="28"/>
          <w:szCs w:val="28"/>
        </w:rPr>
      </w:pPr>
      <w:r w:rsidRPr="00144D5A">
        <w:rPr>
          <w:sz w:val="28"/>
          <w:szCs w:val="28"/>
        </w:rPr>
        <w:t xml:space="preserve">2) </w:t>
      </w:r>
      <w:r w:rsidRPr="00144D5A">
        <w:rPr>
          <w:iCs/>
          <w:sz w:val="28"/>
          <w:szCs w:val="28"/>
        </w:rPr>
        <w:t>передачу исходной информации эксперту либо руководите</w:t>
      </w:r>
      <w:r w:rsidRPr="00144D5A">
        <w:rPr>
          <w:iCs/>
          <w:sz w:val="28"/>
          <w:szCs w:val="28"/>
        </w:rPr>
        <w:softHyphen/>
        <w:t>лю судебно-экспертного учреждения</w:t>
      </w:r>
      <w:r w:rsidRPr="00144D5A">
        <w:rPr>
          <w:i/>
          <w:iCs/>
          <w:sz w:val="28"/>
          <w:szCs w:val="28"/>
        </w:rPr>
        <w:t>.</w:t>
      </w:r>
    </w:p>
    <w:p w:rsidR="007F4AC3" w:rsidRPr="00144D5A" w:rsidRDefault="007F4AC3" w:rsidP="007F4AC3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Орган, ведущий процесс, обязан гарантировать достоверность всех материалов, подлежащих исследованию. При этом необходи</w:t>
      </w:r>
      <w:r w:rsidRPr="00144D5A">
        <w:rPr>
          <w:sz w:val="28"/>
          <w:szCs w:val="28"/>
        </w:rPr>
        <w:softHyphen/>
        <w:t>мо исключить: разночтения в отношении одних и тех же объектов, содержащихся в материалах дела, процессуальные упущения при собирании и закреплении доказательств, нарушения правил обра</w:t>
      </w:r>
      <w:r w:rsidRPr="00144D5A">
        <w:rPr>
          <w:sz w:val="28"/>
          <w:szCs w:val="28"/>
        </w:rPr>
        <w:softHyphen/>
        <w:t>щения с вещественными доказательствами, их подмену.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Практически передача материалов для производства экспер</w:t>
      </w:r>
      <w:r w:rsidRPr="00144D5A">
        <w:rPr>
          <w:sz w:val="28"/>
          <w:szCs w:val="28"/>
        </w:rPr>
        <w:softHyphen/>
        <w:t xml:space="preserve">тизы зависит от ряда </w:t>
      </w:r>
      <w:proofErr w:type="gramStart"/>
      <w:r w:rsidRPr="00144D5A">
        <w:rPr>
          <w:sz w:val="28"/>
          <w:szCs w:val="28"/>
        </w:rPr>
        <w:t>обстоятельств—материалы</w:t>
      </w:r>
      <w:proofErr w:type="gramEnd"/>
      <w:r w:rsidRPr="00144D5A">
        <w:rPr>
          <w:sz w:val="28"/>
          <w:szCs w:val="28"/>
        </w:rPr>
        <w:t xml:space="preserve"> передаются лично (через нарочного), по почте либо непосредственно по месту их хранения, нахождения. Особые условия возникают, когда объек</w:t>
      </w:r>
      <w:r w:rsidRPr="00144D5A">
        <w:rPr>
          <w:sz w:val="28"/>
          <w:szCs w:val="28"/>
        </w:rPr>
        <w:softHyphen/>
        <w:t>ты исследования являются громоздкими, что не позволяет их пред</w:t>
      </w:r>
      <w:r w:rsidRPr="00144D5A">
        <w:rPr>
          <w:sz w:val="28"/>
          <w:szCs w:val="28"/>
        </w:rPr>
        <w:softHyphen/>
        <w:t>ставить эксперту, либо скоропортящимися. В первом случае орган, ведущий процесс, обязан доставить эксперта к месту их хранения, обеспечить к ним свободный доступ и создать условия, необходи</w:t>
      </w:r>
      <w:r w:rsidRPr="00144D5A">
        <w:rPr>
          <w:sz w:val="28"/>
          <w:szCs w:val="28"/>
        </w:rPr>
        <w:softHyphen/>
        <w:t>мые для проведения экспертного исследования.</w:t>
      </w:r>
    </w:p>
    <w:p w:rsidR="007F4AC3" w:rsidRPr="00144D5A" w:rsidRDefault="007F4AC3" w:rsidP="007F4AC3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случае необходимости сохранения объектов в обстановке происшедшего события, орган, ведущий процесс, обязан органи</w:t>
      </w:r>
      <w:r w:rsidRPr="00144D5A">
        <w:rPr>
          <w:sz w:val="28"/>
          <w:szCs w:val="28"/>
        </w:rPr>
        <w:softHyphen/>
        <w:t>зовать охрану и принять меры к сохранению вещественных дока</w:t>
      </w:r>
      <w:r w:rsidRPr="00144D5A">
        <w:rPr>
          <w:sz w:val="28"/>
          <w:szCs w:val="28"/>
        </w:rPr>
        <w:softHyphen/>
        <w:t>зательств, о чем указывает в протоколе осмотра и постановлении о назначении экспертизы.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ходе производства экспертизы орган, ведущий процесс, и эксперт могут осуществлять взаимодействие, которое позволяет расширить возможности следователя и эксперта в плане реша</w:t>
      </w:r>
      <w:r w:rsidRPr="00144D5A">
        <w:rPr>
          <w:sz w:val="28"/>
          <w:szCs w:val="28"/>
        </w:rPr>
        <w:softHyphen/>
        <w:t>емых ими задач. Орган, ведущий процесс, своевременно выясняет потребность в предоставлении дополнительных материалов, не</w:t>
      </w:r>
      <w:r w:rsidRPr="00144D5A">
        <w:rPr>
          <w:sz w:val="28"/>
          <w:szCs w:val="28"/>
        </w:rPr>
        <w:softHyphen/>
        <w:t>обходимость в собирании новых доказательств, фиксирует выяв</w:t>
      </w:r>
      <w:r w:rsidRPr="00144D5A">
        <w:rPr>
          <w:sz w:val="28"/>
          <w:szCs w:val="28"/>
        </w:rPr>
        <w:softHyphen/>
        <w:t>ление новых доказательств, получает информацию, полезную при дальнейшей оценке заключения эксперта.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Существенную помощь при назначении экспертизы органу, ведущему уголовный процесс, может оказать специалист соот</w:t>
      </w:r>
      <w:r w:rsidRPr="00144D5A">
        <w:rPr>
          <w:sz w:val="28"/>
          <w:szCs w:val="28"/>
        </w:rPr>
        <w:softHyphen/>
        <w:t>ветствующего профиля. Процессуальный закон пошел по пути расширения компетенции специалиста. Соответствующая норма определяет специалиста как лицо, обладающее специальными зна</w:t>
      </w:r>
      <w:r w:rsidRPr="00144D5A">
        <w:rPr>
          <w:sz w:val="28"/>
          <w:szCs w:val="28"/>
        </w:rPr>
        <w:softHyphen/>
        <w:t>ниями и навыками, вызванное судом, следователем, дознавателем для участия в следственных и иных процессуальных действиях либо судебном разбирательстве с целью содействия в собирании, ис</w:t>
      </w:r>
      <w:r w:rsidRPr="00144D5A">
        <w:rPr>
          <w:sz w:val="28"/>
          <w:szCs w:val="28"/>
        </w:rPr>
        <w:softHyphen/>
        <w:t xml:space="preserve">следовании, оценке доказательств. Поскольку назначение судебной экспертизы является следственным действием, специалист обладает соответствующими полномочиями в ходе его подготовки и оценки результатов. Закон (ч.2 ст. 84 УПК РК) прямо указывает на право специалиста участвовать в подготовке материалов для назначения </w:t>
      </w:r>
      <w:r w:rsidRPr="00144D5A">
        <w:rPr>
          <w:sz w:val="28"/>
          <w:szCs w:val="28"/>
        </w:rPr>
        <w:lastRenderedPageBreak/>
        <w:t>экспертизы. Ознакомившись с материалами уголов</w:t>
      </w:r>
      <w:r w:rsidRPr="00144D5A">
        <w:rPr>
          <w:sz w:val="28"/>
          <w:szCs w:val="28"/>
        </w:rPr>
        <w:softHyphen/>
        <w:t>ного дела, специалист может оказать консультацию при опреде</w:t>
      </w:r>
      <w:r w:rsidRPr="00144D5A">
        <w:rPr>
          <w:sz w:val="28"/>
          <w:szCs w:val="28"/>
        </w:rPr>
        <w:softHyphen/>
        <w:t>лении вида экспертизы, вопросов, которые следует поставить на разрешение эксперту.</w:t>
      </w:r>
    </w:p>
    <w:p w:rsidR="007F4AC3" w:rsidRPr="00144D5A" w:rsidRDefault="007F4AC3" w:rsidP="007F4AC3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От специалиста могут исходить рекомендации по поводу объек</w:t>
      </w:r>
      <w:r w:rsidRPr="00144D5A">
        <w:rPr>
          <w:sz w:val="28"/>
          <w:szCs w:val="28"/>
        </w:rPr>
        <w:softHyphen/>
        <w:t xml:space="preserve">тов, в </w:t>
      </w:r>
      <w:proofErr w:type="spellStart"/>
      <w:r w:rsidRPr="00144D5A">
        <w:rPr>
          <w:sz w:val="28"/>
          <w:szCs w:val="28"/>
        </w:rPr>
        <w:t>т.ч</w:t>
      </w:r>
      <w:proofErr w:type="spellEnd"/>
      <w:r w:rsidRPr="00144D5A">
        <w:rPr>
          <w:sz w:val="28"/>
          <w:szCs w:val="28"/>
        </w:rPr>
        <w:t>. образцов для экспертного исследования, достаточности материалов, предоставляемых эксперту. Специалист также может принимать участие непосредственно в подготовке постановления о назначении экспертизы и объектов для ее производства. Реко</w:t>
      </w:r>
      <w:r w:rsidRPr="00144D5A">
        <w:rPr>
          <w:sz w:val="28"/>
          <w:szCs w:val="28"/>
        </w:rPr>
        <w:softHyphen/>
        <w:t>мендации специалиста не имеют обязательного значения, но их учет позволяет значительно увеличить эффективность экспер</w:t>
      </w:r>
      <w:r w:rsidRPr="00144D5A">
        <w:rPr>
          <w:sz w:val="28"/>
          <w:szCs w:val="28"/>
        </w:rPr>
        <w:softHyphen/>
        <w:t>тизы.</w:t>
      </w:r>
    </w:p>
    <w:p w:rsidR="007F4AC3" w:rsidRPr="00144D5A" w:rsidRDefault="007F4AC3" w:rsidP="007F4AC3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2. Процессуальный порядок назначения дополнительной, повторной, комиссионной, комплексной экспертиз. 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Специфика назначения комиссионной, комплексной, допол</w:t>
      </w:r>
      <w:r w:rsidRPr="00144D5A">
        <w:rPr>
          <w:color w:val="000000"/>
          <w:sz w:val="28"/>
          <w:szCs w:val="28"/>
        </w:rPr>
        <w:softHyphen/>
        <w:t>нительной и повторной экспертизы определяется уголовно-про</w:t>
      </w:r>
      <w:r w:rsidRPr="00144D5A">
        <w:rPr>
          <w:color w:val="000000"/>
          <w:sz w:val="28"/>
          <w:szCs w:val="28"/>
        </w:rPr>
        <w:softHyphen/>
        <w:t>цессуальным законом, который устанавливает порядок назначе</w:t>
      </w:r>
      <w:r w:rsidRPr="00144D5A">
        <w:rPr>
          <w:color w:val="000000"/>
          <w:sz w:val="28"/>
          <w:szCs w:val="28"/>
        </w:rPr>
        <w:softHyphen/>
        <w:t>ния указанных видов экспертиз.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Комиссионная экспертиза назначается в случаях необходи</w:t>
      </w:r>
      <w:r w:rsidRPr="00144D5A">
        <w:rPr>
          <w:color w:val="000000"/>
          <w:sz w:val="28"/>
          <w:szCs w:val="28"/>
        </w:rPr>
        <w:softHyphen/>
        <w:t>мости производства сложных экспертных исследований эксперта</w:t>
      </w:r>
      <w:r w:rsidRPr="00144D5A">
        <w:rPr>
          <w:color w:val="000000"/>
          <w:sz w:val="28"/>
          <w:szCs w:val="28"/>
        </w:rPr>
        <w:softHyphen/>
        <w:t>ми одной специальности. Если в постановлении органа, назначив</w:t>
      </w:r>
      <w:r w:rsidRPr="00144D5A">
        <w:rPr>
          <w:color w:val="000000"/>
          <w:sz w:val="28"/>
          <w:szCs w:val="28"/>
        </w:rPr>
        <w:softHyphen/>
        <w:t>шего экспертизу, она не определена как комиссионная, решение о производстве комиссионной экспертизы вправе принять руково</w:t>
      </w:r>
      <w:r w:rsidRPr="00144D5A">
        <w:rPr>
          <w:color w:val="000000"/>
          <w:sz w:val="28"/>
          <w:szCs w:val="28"/>
        </w:rPr>
        <w:softHyphen/>
        <w:t>дитель органа судебной экспертизы.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Следует обратить внимание, что на практике комиссионная экспертиза зачастую ошибочно назначается при представлении на исследование значительного количества однородных объектов. В этих случаях руководитель органа судебной экспертизы либо ведущий эксперт распределяют объекты между членами комис</w:t>
      </w:r>
      <w:r w:rsidRPr="00144D5A">
        <w:rPr>
          <w:color w:val="000000"/>
          <w:sz w:val="28"/>
          <w:szCs w:val="28"/>
        </w:rPr>
        <w:softHyphen/>
        <w:t>сии, которые самостоятельно исследуют их в пределах выделен</w:t>
      </w:r>
      <w:r w:rsidRPr="00144D5A">
        <w:rPr>
          <w:color w:val="000000"/>
          <w:sz w:val="28"/>
          <w:szCs w:val="28"/>
        </w:rPr>
        <w:softHyphen/>
        <w:t xml:space="preserve">ных групп и формулируют общий вывод. Из содержания же </w:t>
      </w:r>
      <w:proofErr w:type="spellStart"/>
      <w:r w:rsidRPr="00144D5A">
        <w:rPr>
          <w:color w:val="000000"/>
          <w:sz w:val="28"/>
          <w:szCs w:val="28"/>
        </w:rPr>
        <w:t>ч.ч</w:t>
      </w:r>
      <w:proofErr w:type="spellEnd"/>
      <w:r w:rsidRPr="00144D5A">
        <w:rPr>
          <w:color w:val="000000"/>
          <w:sz w:val="28"/>
          <w:szCs w:val="28"/>
        </w:rPr>
        <w:t>. 2—4 ст. 249 УПК РК следует, что условием назначения комис</w:t>
      </w:r>
      <w:r w:rsidRPr="00144D5A">
        <w:rPr>
          <w:color w:val="000000"/>
          <w:sz w:val="28"/>
          <w:szCs w:val="28"/>
        </w:rPr>
        <w:softHyphen/>
        <w:t>сионной экспертизы является ее сложность и коллегиальность в принятии решения, следовательно, каждый эксперт должен ис</w:t>
      </w:r>
      <w:r w:rsidRPr="00144D5A">
        <w:rPr>
          <w:color w:val="000000"/>
          <w:sz w:val="28"/>
          <w:szCs w:val="28"/>
        </w:rPr>
        <w:softHyphen/>
        <w:t>следовать все объекты экспертизы в полном объеме и принять уча</w:t>
      </w:r>
      <w:r w:rsidRPr="00144D5A">
        <w:rPr>
          <w:color w:val="000000"/>
          <w:sz w:val="28"/>
          <w:szCs w:val="28"/>
        </w:rPr>
        <w:softHyphen/>
        <w:t>стие в формулировании выводов по результатам исследования.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Комплексная экспертиза назначается, когда для установления одного обстоятельства по делу требуется проведение исследова</w:t>
      </w:r>
      <w:r w:rsidRPr="00144D5A">
        <w:rPr>
          <w:color w:val="000000"/>
          <w:sz w:val="28"/>
          <w:szCs w:val="28"/>
        </w:rPr>
        <w:softHyphen/>
        <w:t>ний на основе различных экспертных специальностей. Постанов</w:t>
      </w:r>
      <w:r w:rsidRPr="00144D5A">
        <w:rPr>
          <w:color w:val="000000"/>
          <w:sz w:val="28"/>
          <w:szCs w:val="28"/>
        </w:rPr>
        <w:softHyphen/>
        <w:t>ление о назначении комплексной экспертизы не является обяза</w:t>
      </w:r>
      <w:r w:rsidRPr="00144D5A">
        <w:rPr>
          <w:color w:val="000000"/>
          <w:sz w:val="28"/>
          <w:szCs w:val="28"/>
        </w:rPr>
        <w:softHyphen/>
        <w:t>тельным для руководителя органа судебной экспертизы, если она неправильно определена как таковая органом, назначившим экс</w:t>
      </w:r>
      <w:r w:rsidRPr="00144D5A">
        <w:rPr>
          <w:color w:val="000000"/>
          <w:sz w:val="28"/>
          <w:szCs w:val="28"/>
        </w:rPr>
        <w:softHyphen/>
        <w:t>пертизу (например, когда речь идет о необходимости производ</w:t>
      </w:r>
      <w:r w:rsidRPr="00144D5A">
        <w:rPr>
          <w:color w:val="000000"/>
          <w:sz w:val="28"/>
          <w:szCs w:val="28"/>
        </w:rPr>
        <w:softHyphen/>
        <w:t>ства комплексных исследований в рамках одного вида экспертизы или производства нескольких экспертиз различных видов для установления нескольких обстоятельств дела). Если в постановлении органа, назначившего экспертизу, она не определена как комплексная, фактически являясь таковой, решение о производст</w:t>
      </w:r>
      <w:r w:rsidRPr="00144D5A">
        <w:rPr>
          <w:color w:val="000000"/>
          <w:sz w:val="28"/>
          <w:szCs w:val="28"/>
        </w:rPr>
        <w:softHyphen/>
        <w:t>ве комплексной экспертизы вправе принять руководитель органа судебной экспертизы.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Дополнительная экспертиза может назначаться только после проведения основной в случае недостаточной ясности или непол</w:t>
      </w:r>
      <w:r w:rsidRPr="00144D5A">
        <w:rPr>
          <w:color w:val="000000"/>
          <w:sz w:val="28"/>
          <w:szCs w:val="28"/>
        </w:rPr>
        <w:softHyphen/>
        <w:t xml:space="preserve">ноты заключения </w:t>
      </w:r>
      <w:r w:rsidRPr="00144D5A">
        <w:rPr>
          <w:color w:val="000000"/>
          <w:sz w:val="28"/>
          <w:szCs w:val="28"/>
        </w:rPr>
        <w:lastRenderedPageBreak/>
        <w:t>эксперта, а также возникновения дополнитель</w:t>
      </w:r>
      <w:r w:rsidRPr="00144D5A">
        <w:rPr>
          <w:color w:val="000000"/>
          <w:sz w:val="28"/>
          <w:szCs w:val="28"/>
        </w:rPr>
        <w:softHyphen/>
        <w:t>ных вопросов, связанных с предыдущим исследованием. При на</w:t>
      </w:r>
      <w:r w:rsidRPr="00144D5A">
        <w:rPr>
          <w:color w:val="000000"/>
          <w:sz w:val="28"/>
          <w:szCs w:val="28"/>
        </w:rPr>
        <w:softHyphen/>
        <w:t>значении дополнительной экспертизы требуется представление эксперту заключения всех предшествующих ей экспертиз.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Повторная экспертиза назначается для исследования тех же объектов и решения тех же вопросов, когда предыдущее заключе</w:t>
      </w:r>
      <w:r w:rsidRPr="00144D5A">
        <w:rPr>
          <w:color w:val="000000"/>
          <w:sz w:val="28"/>
          <w:szCs w:val="28"/>
        </w:rPr>
        <w:softHyphen/>
        <w:t>ние эксперта недостаточно обоснованно, либо его правильность вызывает сомнение, либо были существенно нарушены процессу</w:t>
      </w:r>
      <w:r w:rsidRPr="00144D5A">
        <w:rPr>
          <w:color w:val="000000"/>
          <w:sz w:val="28"/>
          <w:szCs w:val="28"/>
        </w:rPr>
        <w:softHyphen/>
        <w:t>альные нормы назначения и производства экспертизы. Назначе</w:t>
      </w:r>
      <w:r w:rsidRPr="00144D5A">
        <w:rPr>
          <w:color w:val="000000"/>
          <w:sz w:val="28"/>
          <w:szCs w:val="28"/>
        </w:rPr>
        <w:softHyphen/>
        <w:t>ние повторной экспертизы должно быть мотивированным. При назначении повторной экспертизы требуется представление экс</w:t>
      </w:r>
      <w:r w:rsidRPr="00144D5A">
        <w:rPr>
          <w:color w:val="000000"/>
          <w:sz w:val="28"/>
          <w:szCs w:val="28"/>
        </w:rPr>
        <w:softHyphen/>
        <w:t>перту заключения всех предыдущих экспертиз.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color w:val="000000"/>
          <w:sz w:val="28"/>
          <w:szCs w:val="28"/>
        </w:rPr>
        <w:t>Назначение повторных экспертиз на практике зачастую со</w:t>
      </w:r>
      <w:r w:rsidRPr="00144D5A">
        <w:rPr>
          <w:color w:val="000000"/>
          <w:sz w:val="28"/>
          <w:szCs w:val="28"/>
        </w:rPr>
        <w:softHyphen/>
        <w:t>пряжено с процессуальными недостатками, к наиболее распрост</w:t>
      </w:r>
      <w:r w:rsidRPr="00144D5A">
        <w:rPr>
          <w:color w:val="000000"/>
          <w:sz w:val="28"/>
          <w:szCs w:val="28"/>
        </w:rPr>
        <w:softHyphen/>
        <w:t>раненным из которых относятся следующие:</w:t>
      </w:r>
      <w:proofErr w:type="gramEnd"/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— повторная экспертиза назначается в случаях, когда на ис</w:t>
      </w:r>
      <w:r w:rsidRPr="00144D5A">
        <w:rPr>
          <w:color w:val="000000"/>
          <w:sz w:val="28"/>
          <w:szCs w:val="28"/>
        </w:rPr>
        <w:softHyphen/>
        <w:t xml:space="preserve">следование представлены исходные данные, отличающиеся </w:t>
      </w:r>
      <w:proofErr w:type="gramStart"/>
      <w:r w:rsidRPr="00144D5A">
        <w:rPr>
          <w:color w:val="000000"/>
          <w:sz w:val="28"/>
          <w:szCs w:val="28"/>
        </w:rPr>
        <w:t>от</w:t>
      </w:r>
      <w:proofErr w:type="gramEnd"/>
      <w:r w:rsidRPr="00144D5A">
        <w:rPr>
          <w:color w:val="000000"/>
          <w:sz w:val="28"/>
          <w:szCs w:val="28"/>
        </w:rPr>
        <w:t xml:space="preserve"> ис</w:t>
      </w:r>
      <w:r w:rsidRPr="00144D5A">
        <w:rPr>
          <w:color w:val="000000"/>
          <w:sz w:val="28"/>
          <w:szCs w:val="28"/>
        </w:rPr>
        <w:softHyphen/>
        <w:t>пользуемых ранее (например, частично измененные исходные дан</w:t>
      </w:r>
      <w:r w:rsidRPr="00144D5A">
        <w:rPr>
          <w:color w:val="000000"/>
          <w:sz w:val="28"/>
          <w:szCs w:val="28"/>
        </w:rPr>
        <w:softHyphen/>
        <w:t>ные при экспертизе по делам о дорожно-транспортных происше</w:t>
      </w:r>
      <w:r w:rsidRPr="00144D5A">
        <w:rPr>
          <w:color w:val="000000"/>
          <w:sz w:val="28"/>
          <w:szCs w:val="28"/>
        </w:rPr>
        <w:softHyphen/>
        <w:t>ствиях);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— отсутствуют процессуальные основания назначения повтор</w:t>
      </w:r>
      <w:r w:rsidRPr="00144D5A">
        <w:rPr>
          <w:color w:val="000000"/>
          <w:sz w:val="28"/>
          <w:szCs w:val="28"/>
        </w:rPr>
        <w:softHyphen/>
        <w:t>ной экспертизы: повторная экспертиза назначается как при ли</w:t>
      </w:r>
      <w:r w:rsidRPr="00144D5A">
        <w:rPr>
          <w:color w:val="000000"/>
          <w:sz w:val="28"/>
          <w:szCs w:val="28"/>
        </w:rPr>
        <w:softHyphen/>
        <w:t>шенном обоснования заявлении обвиняемого о несогласии с ре</w:t>
      </w:r>
      <w:r w:rsidRPr="00144D5A">
        <w:rPr>
          <w:color w:val="000000"/>
          <w:sz w:val="28"/>
          <w:szCs w:val="28"/>
        </w:rPr>
        <w:softHyphen/>
        <w:t>зультатами первичной, так и при ничем не мотивированном несог</w:t>
      </w:r>
      <w:r w:rsidRPr="00144D5A">
        <w:rPr>
          <w:color w:val="000000"/>
          <w:sz w:val="28"/>
          <w:szCs w:val="28"/>
        </w:rPr>
        <w:softHyphen/>
        <w:t>ласии с ними лица, ее назначившего.</w:t>
      </w:r>
    </w:p>
    <w:p w:rsidR="007F4AC3" w:rsidRPr="00144D5A" w:rsidRDefault="007F4AC3" w:rsidP="007F4AC3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3. Назначение судебной экспертизы до возбуждения уголовного дела. 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В соответствии с частью</w:t>
      </w:r>
      <w:r w:rsidRPr="00144D5A">
        <w:rPr>
          <w:noProof/>
          <w:sz w:val="28"/>
          <w:szCs w:val="28"/>
        </w:rPr>
        <w:t xml:space="preserve"> 2</w:t>
      </w:r>
      <w:r w:rsidRPr="00144D5A">
        <w:rPr>
          <w:sz w:val="28"/>
          <w:szCs w:val="28"/>
        </w:rPr>
        <w:t xml:space="preserve"> ст.</w:t>
      </w:r>
      <w:r w:rsidRPr="00144D5A">
        <w:rPr>
          <w:noProof/>
          <w:sz w:val="28"/>
          <w:szCs w:val="28"/>
        </w:rPr>
        <w:t xml:space="preserve"> 241</w:t>
      </w:r>
      <w:r w:rsidRPr="00144D5A">
        <w:rPr>
          <w:sz w:val="28"/>
          <w:szCs w:val="28"/>
        </w:rPr>
        <w:t xml:space="preserve"> УПК РК в случаях, когда принятие решения вопроса о возбуждении уголовного дела невозможно без производства экспертизы, она может быть на</w:t>
      </w:r>
      <w:r w:rsidRPr="00144D5A">
        <w:rPr>
          <w:sz w:val="28"/>
          <w:szCs w:val="28"/>
        </w:rPr>
        <w:softHyphen/>
        <w:t>значена до возбуждения уголовного дела. Сказанное наиболее часто имеет место при возбуждении уголовных дел, связанных с незаконным оборотом наркотиков, а также незаконным хра</w:t>
      </w:r>
      <w:r w:rsidRPr="00144D5A">
        <w:rPr>
          <w:sz w:val="28"/>
          <w:szCs w:val="28"/>
        </w:rPr>
        <w:softHyphen/>
        <w:t>нением, перевозкой или ношением оружия и боеприпасов. Обязательным условием назначения экспертизы до возбужде</w:t>
      </w:r>
      <w:r w:rsidRPr="00144D5A">
        <w:rPr>
          <w:sz w:val="28"/>
          <w:szCs w:val="28"/>
        </w:rPr>
        <w:softHyphen/>
        <w:t>ния уголовного дела является возможность ее проведения без использования сравнительных образцов.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sz w:val="28"/>
          <w:szCs w:val="28"/>
        </w:rPr>
        <w:t>4. Допрос эксперта на предварительном следствии.</w:t>
      </w:r>
      <w:r w:rsidRPr="00144D5A">
        <w:rPr>
          <w:b/>
          <w:color w:val="000000"/>
          <w:sz w:val="28"/>
          <w:szCs w:val="28"/>
        </w:rPr>
        <w:t xml:space="preserve">  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Право следователя (лица, производящего дознание) на до</w:t>
      </w:r>
      <w:r w:rsidRPr="00144D5A">
        <w:rPr>
          <w:sz w:val="28"/>
          <w:szCs w:val="28"/>
        </w:rPr>
        <w:softHyphen/>
        <w:t>прос эксперта после дачи заключения по существу данного заключения предусмотрено ст.253 УПК РК.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Допрос эксперта производится для разъяснения, дополне</w:t>
      </w:r>
      <w:r w:rsidRPr="00144D5A">
        <w:rPr>
          <w:sz w:val="28"/>
          <w:szCs w:val="28"/>
        </w:rPr>
        <w:softHyphen/>
        <w:t xml:space="preserve">ния или </w:t>
      </w:r>
      <w:proofErr w:type="gramStart"/>
      <w:r w:rsidRPr="00144D5A">
        <w:rPr>
          <w:sz w:val="28"/>
          <w:szCs w:val="28"/>
        </w:rPr>
        <w:t>уточнения</w:t>
      </w:r>
      <w:proofErr w:type="gramEnd"/>
      <w:r w:rsidRPr="00144D5A">
        <w:rPr>
          <w:sz w:val="28"/>
          <w:szCs w:val="28"/>
        </w:rPr>
        <w:t xml:space="preserve"> ранее данного им заключения, если оно не</w:t>
      </w:r>
      <w:r w:rsidRPr="00144D5A">
        <w:rPr>
          <w:sz w:val="28"/>
          <w:szCs w:val="28"/>
        </w:rPr>
        <w:softHyphen/>
        <w:t>достаточно ясно, имеет пробелы, для восполнения которых не требуется проведения дополнительных исследований, или не</w:t>
      </w:r>
      <w:r w:rsidRPr="00144D5A">
        <w:rPr>
          <w:sz w:val="28"/>
          <w:szCs w:val="28"/>
        </w:rPr>
        <w:softHyphen/>
        <w:t>обходимо уточнить примененные экспертом методы и терми</w:t>
      </w:r>
      <w:r w:rsidRPr="00144D5A">
        <w:rPr>
          <w:sz w:val="28"/>
          <w:szCs w:val="28"/>
        </w:rPr>
        <w:softHyphen/>
        <w:t>ны.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Под</w:t>
      </w:r>
      <w:r w:rsidRPr="00144D5A">
        <w:rPr>
          <w:b/>
          <w:sz w:val="28"/>
          <w:szCs w:val="28"/>
        </w:rPr>
        <w:t xml:space="preserve"> разъяснением</w:t>
      </w:r>
      <w:r w:rsidRPr="00144D5A">
        <w:rPr>
          <w:sz w:val="28"/>
          <w:szCs w:val="28"/>
        </w:rPr>
        <w:t xml:space="preserve"> заключения эксперта понимаются его показания, в которых раскрываются смысл и значение: избран</w:t>
      </w:r>
      <w:r w:rsidRPr="00144D5A">
        <w:rPr>
          <w:sz w:val="28"/>
          <w:szCs w:val="28"/>
        </w:rPr>
        <w:softHyphen/>
        <w:t xml:space="preserve">ной экспертом методики исследования; использованных им научно-технических средств; выявленных </w:t>
      </w:r>
      <w:r w:rsidRPr="00144D5A">
        <w:rPr>
          <w:sz w:val="28"/>
          <w:szCs w:val="28"/>
        </w:rPr>
        <w:lastRenderedPageBreak/>
        <w:t>при изучении объек</w:t>
      </w:r>
      <w:r w:rsidRPr="00144D5A">
        <w:rPr>
          <w:sz w:val="28"/>
          <w:szCs w:val="28"/>
        </w:rPr>
        <w:softHyphen/>
        <w:t>тов признаков; критериев оценки экспертом выявленных при</w:t>
      </w:r>
      <w:r w:rsidRPr="00144D5A">
        <w:rPr>
          <w:sz w:val="28"/>
          <w:szCs w:val="28"/>
        </w:rPr>
        <w:softHyphen/>
        <w:t>знаков.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b/>
          <w:sz w:val="28"/>
          <w:szCs w:val="28"/>
        </w:rPr>
        <w:t>Уточнению</w:t>
      </w:r>
      <w:r w:rsidRPr="00144D5A">
        <w:rPr>
          <w:sz w:val="28"/>
          <w:szCs w:val="28"/>
        </w:rPr>
        <w:t xml:space="preserve"> подлежат отдельные термины и формулировки, использованные в заключени</w:t>
      </w:r>
      <w:proofErr w:type="gramStart"/>
      <w:r w:rsidRPr="00144D5A">
        <w:rPr>
          <w:sz w:val="28"/>
          <w:szCs w:val="28"/>
        </w:rPr>
        <w:t>и</w:t>
      </w:r>
      <w:proofErr w:type="gramEnd"/>
      <w:r w:rsidRPr="00144D5A">
        <w:rPr>
          <w:sz w:val="28"/>
          <w:szCs w:val="28"/>
        </w:rPr>
        <w:t xml:space="preserve"> эксперта, а также использован</w:t>
      </w:r>
      <w:r w:rsidRPr="00144D5A">
        <w:rPr>
          <w:sz w:val="28"/>
          <w:szCs w:val="28"/>
        </w:rPr>
        <w:softHyphen/>
        <w:t>ные экспертом методы.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Под</w:t>
      </w:r>
      <w:r w:rsidRPr="00144D5A">
        <w:rPr>
          <w:b/>
          <w:sz w:val="28"/>
          <w:szCs w:val="28"/>
        </w:rPr>
        <w:t xml:space="preserve"> дополнением</w:t>
      </w:r>
      <w:r w:rsidRPr="00144D5A">
        <w:rPr>
          <w:sz w:val="28"/>
          <w:szCs w:val="28"/>
        </w:rPr>
        <w:t xml:space="preserve"> заключения эксперта понимаются выво</w:t>
      </w:r>
      <w:r w:rsidRPr="00144D5A">
        <w:rPr>
          <w:sz w:val="28"/>
          <w:szCs w:val="28"/>
        </w:rPr>
        <w:softHyphen/>
        <w:t>ды, вытекающие из результатов проведенных исследований, но отсутствующие в заключении.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Если эксперт в ходе допроса изменит свои выводы, в зави</w:t>
      </w:r>
      <w:r w:rsidRPr="00144D5A">
        <w:rPr>
          <w:sz w:val="28"/>
          <w:szCs w:val="28"/>
        </w:rPr>
        <w:softHyphen/>
        <w:t>симости от причин этого либо принимаются его новые выводы, либо назначается повторная экспертизы.</w:t>
      </w:r>
    </w:p>
    <w:p w:rsidR="007F4AC3" w:rsidRPr="00144D5A" w:rsidRDefault="007F4AC3" w:rsidP="007F4AC3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Порядок вызова эксперта на допрос и самого допроса экс</w:t>
      </w:r>
      <w:r w:rsidRPr="00144D5A">
        <w:rPr>
          <w:sz w:val="28"/>
          <w:szCs w:val="28"/>
        </w:rPr>
        <w:softHyphen/>
        <w:t>перта законом прямо не отрегулирован. Обе эти процедуры проводятся по правилам вызова и допроса свидетеля, но, разу</w:t>
      </w:r>
      <w:r w:rsidRPr="00144D5A">
        <w:rPr>
          <w:sz w:val="28"/>
          <w:szCs w:val="28"/>
        </w:rPr>
        <w:softHyphen/>
        <w:t>меется, с учетом различия процессуального положения эксперта и свидетеля. Вызов эксперта</w:t>
      </w:r>
      <w:r w:rsidRPr="00144D5A">
        <w:rPr>
          <w:noProof/>
          <w:sz w:val="28"/>
          <w:szCs w:val="28"/>
        </w:rPr>
        <w:t xml:space="preserve"> —</w:t>
      </w:r>
      <w:r w:rsidRPr="00144D5A">
        <w:rPr>
          <w:sz w:val="28"/>
          <w:szCs w:val="28"/>
        </w:rPr>
        <w:t xml:space="preserve"> сотрудника органа судебной экс</w:t>
      </w:r>
      <w:r w:rsidRPr="00144D5A">
        <w:rPr>
          <w:sz w:val="28"/>
          <w:szCs w:val="28"/>
        </w:rPr>
        <w:softHyphen/>
        <w:t>пертизы должен осуществляться через его руководителя. Допрос эксперта оформляется путем составления протокола. Поскольку допрос эксперта связан только с разъяснением, дополнением и уточнением данного им заключения, до пред</w:t>
      </w:r>
      <w:r w:rsidRPr="00144D5A">
        <w:rPr>
          <w:sz w:val="28"/>
          <w:szCs w:val="28"/>
        </w:rPr>
        <w:softHyphen/>
        <w:t>ставления экспертом заключения допрос не допускается.</w:t>
      </w:r>
    </w:p>
    <w:p w:rsidR="007F4AC3" w:rsidRPr="00144D5A" w:rsidRDefault="007F4AC3" w:rsidP="007F4AC3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Контрольные вопросы:</w:t>
      </w:r>
    </w:p>
    <w:p w:rsidR="007F4AC3" w:rsidRPr="00144D5A" w:rsidRDefault="007F4AC3" w:rsidP="007F4AC3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851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Охарактеризуйте стадии назначения экспертизы на предварительном расследовании</w:t>
      </w:r>
    </w:p>
    <w:p w:rsidR="007F4AC3" w:rsidRPr="00144D5A" w:rsidRDefault="007F4AC3" w:rsidP="007F4AC3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851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Перечислите случаи обязательного назначения экспертизы</w:t>
      </w:r>
    </w:p>
    <w:p w:rsidR="007F4AC3" w:rsidRPr="00144D5A" w:rsidRDefault="007F4AC3" w:rsidP="007F4AC3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851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sz w:val="28"/>
          <w:szCs w:val="28"/>
        </w:rPr>
        <w:t>Раскройте процессуальный порядок назначения дополнительной, повторной, комиссионной, комплексной экспертиз.</w:t>
      </w:r>
    </w:p>
    <w:p w:rsidR="007F4AC3" w:rsidRPr="00144D5A" w:rsidRDefault="007F4AC3" w:rsidP="007F4AC3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851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В каких случаях производится допрос эксперта?</w:t>
      </w:r>
    </w:p>
    <w:p w:rsidR="007F4AC3" w:rsidRPr="00144D5A" w:rsidRDefault="007F4AC3" w:rsidP="007F4AC3">
      <w:pPr>
        <w:ind w:firstLine="540"/>
        <w:rPr>
          <w:sz w:val="28"/>
          <w:szCs w:val="28"/>
        </w:rPr>
      </w:pPr>
    </w:p>
    <w:p w:rsidR="007F4AC3" w:rsidRPr="00144D5A" w:rsidRDefault="007F4AC3" w:rsidP="007F4AC3">
      <w:pPr>
        <w:shd w:val="clear" w:color="auto" w:fill="FFFFFF"/>
        <w:tabs>
          <w:tab w:val="left" w:pos="3269"/>
        </w:tabs>
        <w:ind w:right="25" w:firstLine="540"/>
        <w:jc w:val="both"/>
        <w:rPr>
          <w:b/>
          <w:iCs/>
          <w:sz w:val="28"/>
          <w:szCs w:val="28"/>
        </w:rPr>
      </w:pPr>
      <w:r w:rsidRPr="00144D5A">
        <w:rPr>
          <w:b/>
          <w:iCs/>
          <w:sz w:val="28"/>
          <w:szCs w:val="28"/>
        </w:rPr>
        <w:t>Список использованных источников</w:t>
      </w:r>
    </w:p>
    <w:p w:rsidR="007F4AC3" w:rsidRPr="007F4AC3" w:rsidRDefault="007F4AC3" w:rsidP="007F4AC3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F4AC3">
        <w:rPr>
          <w:sz w:val="28"/>
          <w:szCs w:val="28"/>
        </w:rPr>
        <w:t>Уголовно-процессуальный кодекс Республики Казахстан от 13 декабря 1997 года</w:t>
      </w:r>
    </w:p>
    <w:p w:rsidR="007F4AC3" w:rsidRPr="007F4AC3" w:rsidRDefault="007F4AC3" w:rsidP="007F4AC3">
      <w:pPr>
        <w:pStyle w:val="a3"/>
        <w:numPr>
          <w:ilvl w:val="0"/>
          <w:numId w:val="7"/>
        </w:numPr>
        <w:shd w:val="clear" w:color="auto" w:fill="FFFFFF"/>
        <w:tabs>
          <w:tab w:val="left" w:pos="709"/>
          <w:tab w:val="left" w:pos="851"/>
          <w:tab w:val="left" w:pos="3269"/>
        </w:tabs>
        <w:ind w:left="0" w:right="25" w:firstLine="567"/>
        <w:jc w:val="both"/>
        <w:rPr>
          <w:sz w:val="28"/>
          <w:szCs w:val="28"/>
        </w:rPr>
      </w:pPr>
      <w:r w:rsidRPr="007F4AC3">
        <w:rPr>
          <w:sz w:val="28"/>
          <w:szCs w:val="28"/>
        </w:rPr>
        <w:t xml:space="preserve">Закон «О судебно-экспертной деятельности в Республике Казахстан» от 20 января 2010 года № 240-IV </w:t>
      </w:r>
    </w:p>
    <w:p w:rsidR="007F4AC3" w:rsidRDefault="007F4AC3" w:rsidP="007F4AC3">
      <w:pPr>
        <w:pStyle w:val="a3"/>
        <w:numPr>
          <w:ilvl w:val="0"/>
          <w:numId w:val="7"/>
        </w:numPr>
        <w:shd w:val="clear" w:color="auto" w:fill="FFFFFF"/>
        <w:tabs>
          <w:tab w:val="left" w:pos="709"/>
          <w:tab w:val="left" w:pos="851"/>
          <w:tab w:val="left" w:pos="3269"/>
        </w:tabs>
        <w:ind w:left="0" w:right="25" w:firstLine="567"/>
        <w:jc w:val="both"/>
        <w:rPr>
          <w:sz w:val="28"/>
          <w:szCs w:val="28"/>
        </w:rPr>
      </w:pPr>
      <w:r w:rsidRPr="007F4AC3">
        <w:rPr>
          <w:iCs/>
          <w:sz w:val="28"/>
          <w:szCs w:val="28"/>
        </w:rPr>
        <w:t xml:space="preserve">Бычкова С. Ф. </w:t>
      </w:r>
      <w:r w:rsidRPr="007F4AC3">
        <w:rPr>
          <w:sz w:val="28"/>
          <w:szCs w:val="28"/>
        </w:rPr>
        <w:t>Судебная экспертиза: научные, организационно -</w:t>
      </w:r>
      <w:r w:rsidRPr="007F4AC3">
        <w:rPr>
          <w:sz w:val="28"/>
          <w:szCs w:val="28"/>
        </w:rPr>
        <w:br/>
        <w:t>правовые и методические основы//Теория и практика суде</w:t>
      </w:r>
      <w:r w:rsidRPr="007F4AC3">
        <w:rPr>
          <w:sz w:val="28"/>
          <w:szCs w:val="28"/>
        </w:rPr>
        <w:t>бной экс</w:t>
      </w:r>
      <w:r w:rsidRPr="007F4AC3">
        <w:rPr>
          <w:sz w:val="28"/>
          <w:szCs w:val="28"/>
        </w:rPr>
        <w:softHyphen/>
        <w:t>пертизы. Алматы, 2002.</w:t>
      </w:r>
    </w:p>
    <w:p w:rsidR="007F4AC3" w:rsidRPr="007F4AC3" w:rsidRDefault="007F4AC3" w:rsidP="007F4AC3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F4AC3">
        <w:rPr>
          <w:sz w:val="28"/>
          <w:szCs w:val="28"/>
        </w:rPr>
        <w:t xml:space="preserve">Бычкова С.Ф. Судебная </w:t>
      </w:r>
      <w:proofErr w:type="spellStart"/>
      <w:r w:rsidRPr="007F4AC3">
        <w:rPr>
          <w:sz w:val="28"/>
          <w:szCs w:val="28"/>
        </w:rPr>
        <w:t>экспертология</w:t>
      </w:r>
      <w:proofErr w:type="spellEnd"/>
      <w:r w:rsidRPr="007F4AC3">
        <w:rPr>
          <w:sz w:val="28"/>
          <w:szCs w:val="28"/>
        </w:rPr>
        <w:t>. Алматы, 2005</w:t>
      </w:r>
    </w:p>
    <w:p w:rsidR="007F4AC3" w:rsidRDefault="007F4AC3" w:rsidP="007F4AC3">
      <w:pPr>
        <w:pStyle w:val="a3"/>
        <w:numPr>
          <w:ilvl w:val="0"/>
          <w:numId w:val="7"/>
        </w:numPr>
        <w:shd w:val="clear" w:color="auto" w:fill="FFFFFF"/>
        <w:tabs>
          <w:tab w:val="left" w:pos="709"/>
          <w:tab w:val="left" w:pos="851"/>
          <w:tab w:val="left" w:pos="3269"/>
        </w:tabs>
        <w:ind w:left="0" w:right="25" w:firstLine="567"/>
        <w:jc w:val="both"/>
        <w:rPr>
          <w:sz w:val="28"/>
          <w:szCs w:val="28"/>
        </w:rPr>
      </w:pPr>
      <w:r w:rsidRPr="007F4AC3">
        <w:rPr>
          <w:sz w:val="28"/>
          <w:szCs w:val="28"/>
        </w:rPr>
        <w:t>Значение экспертизы в расследовании преступлений</w:t>
      </w:r>
      <w:proofErr w:type="gramStart"/>
      <w:r w:rsidRPr="007F4AC3">
        <w:rPr>
          <w:sz w:val="28"/>
          <w:szCs w:val="28"/>
        </w:rPr>
        <w:t>/П</w:t>
      </w:r>
      <w:proofErr w:type="gramEnd"/>
      <w:r w:rsidRPr="007F4AC3">
        <w:rPr>
          <w:sz w:val="28"/>
          <w:szCs w:val="28"/>
        </w:rPr>
        <w:t>од ред. Л. В. Винницкого. Караганда, 1991.</w:t>
      </w:r>
    </w:p>
    <w:p w:rsidR="007F4AC3" w:rsidRPr="007F4AC3" w:rsidRDefault="007F4AC3" w:rsidP="007F4AC3">
      <w:pPr>
        <w:pStyle w:val="a3"/>
        <w:numPr>
          <w:ilvl w:val="0"/>
          <w:numId w:val="7"/>
        </w:numPr>
        <w:shd w:val="clear" w:color="auto" w:fill="FFFFFF"/>
        <w:tabs>
          <w:tab w:val="left" w:pos="709"/>
          <w:tab w:val="left" w:pos="851"/>
          <w:tab w:val="left" w:pos="3269"/>
        </w:tabs>
        <w:ind w:left="0" w:right="25" w:firstLine="567"/>
        <w:jc w:val="both"/>
        <w:rPr>
          <w:sz w:val="28"/>
          <w:szCs w:val="28"/>
        </w:rPr>
      </w:pPr>
      <w:r w:rsidRPr="007F4AC3">
        <w:rPr>
          <w:iCs/>
          <w:sz w:val="28"/>
          <w:szCs w:val="28"/>
        </w:rPr>
        <w:t xml:space="preserve">Бычкова Е. С. </w:t>
      </w:r>
      <w:r w:rsidRPr="007F4AC3">
        <w:rPr>
          <w:sz w:val="28"/>
          <w:szCs w:val="28"/>
        </w:rPr>
        <w:t xml:space="preserve">Проблемы развития института специальных знаний в гражданском судопроизводстве. </w:t>
      </w:r>
      <w:proofErr w:type="spellStart"/>
      <w:r w:rsidRPr="007F4AC3">
        <w:rPr>
          <w:sz w:val="28"/>
          <w:szCs w:val="28"/>
        </w:rPr>
        <w:t>Дис</w:t>
      </w:r>
      <w:proofErr w:type="spellEnd"/>
      <w:proofErr w:type="gramStart"/>
      <w:r w:rsidRPr="007F4AC3">
        <w:rPr>
          <w:sz w:val="28"/>
          <w:szCs w:val="28"/>
        </w:rPr>
        <w:t xml:space="preserve">.... </w:t>
      </w:r>
      <w:proofErr w:type="gramEnd"/>
      <w:r w:rsidRPr="007F4AC3">
        <w:rPr>
          <w:sz w:val="28"/>
          <w:szCs w:val="28"/>
        </w:rPr>
        <w:t xml:space="preserve">канд. </w:t>
      </w:r>
      <w:proofErr w:type="spellStart"/>
      <w:r w:rsidRPr="007F4AC3">
        <w:rPr>
          <w:sz w:val="28"/>
          <w:szCs w:val="28"/>
        </w:rPr>
        <w:t>юрид</w:t>
      </w:r>
      <w:proofErr w:type="spellEnd"/>
      <w:r w:rsidRPr="007F4AC3">
        <w:rPr>
          <w:sz w:val="28"/>
          <w:szCs w:val="28"/>
        </w:rPr>
        <w:t>. наук. Алматы, 2004.</w:t>
      </w:r>
    </w:p>
    <w:p w:rsidR="007F4AC3" w:rsidRPr="007F4AC3" w:rsidRDefault="007F4AC3" w:rsidP="007F4AC3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4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F4AC3">
        <w:rPr>
          <w:iCs/>
          <w:sz w:val="28"/>
          <w:szCs w:val="28"/>
        </w:rPr>
        <w:t xml:space="preserve">Белкин Р. С. </w:t>
      </w:r>
      <w:r w:rsidRPr="007F4AC3">
        <w:rPr>
          <w:sz w:val="28"/>
          <w:szCs w:val="28"/>
        </w:rPr>
        <w:t>Криминалистика. Проблемы, тенденции, перспекти</w:t>
      </w:r>
      <w:r w:rsidRPr="007F4AC3">
        <w:rPr>
          <w:sz w:val="28"/>
          <w:szCs w:val="28"/>
        </w:rPr>
        <w:softHyphen/>
        <w:t>вы. От теории — к практике. М., 1988.</w:t>
      </w:r>
    </w:p>
    <w:p w:rsidR="00845B6E" w:rsidRDefault="007F4AC3" w:rsidP="007F4AC3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461"/>
          <w:tab w:val="left" w:pos="709"/>
          <w:tab w:val="left" w:pos="851"/>
        </w:tabs>
        <w:autoSpaceDE w:val="0"/>
        <w:autoSpaceDN w:val="0"/>
        <w:adjustRightInd w:val="0"/>
        <w:ind w:left="0" w:right="7" w:firstLine="540"/>
        <w:jc w:val="both"/>
      </w:pPr>
      <w:r w:rsidRPr="007F4AC3">
        <w:rPr>
          <w:sz w:val="28"/>
          <w:szCs w:val="28"/>
        </w:rPr>
        <w:t>Эксперт. Руководство для экспертов органов внутренних дел и юстиции</w:t>
      </w:r>
      <w:proofErr w:type="gramStart"/>
      <w:r w:rsidRPr="007F4AC3">
        <w:rPr>
          <w:sz w:val="28"/>
          <w:szCs w:val="28"/>
        </w:rPr>
        <w:t>/ П</w:t>
      </w:r>
      <w:proofErr w:type="gramEnd"/>
      <w:r w:rsidRPr="007F4AC3">
        <w:rPr>
          <w:sz w:val="28"/>
          <w:szCs w:val="28"/>
        </w:rPr>
        <w:t xml:space="preserve">од ред. Аверьяновой Т. В. и </w:t>
      </w:r>
      <w:proofErr w:type="spellStart"/>
      <w:r w:rsidRPr="007F4AC3">
        <w:rPr>
          <w:sz w:val="28"/>
          <w:szCs w:val="28"/>
        </w:rPr>
        <w:t>Статкуса</w:t>
      </w:r>
      <w:proofErr w:type="spellEnd"/>
      <w:r w:rsidRPr="007F4AC3">
        <w:rPr>
          <w:sz w:val="28"/>
          <w:szCs w:val="28"/>
        </w:rPr>
        <w:t xml:space="preserve"> В. Ф. М., 2003.</w:t>
      </w:r>
      <w:bookmarkStart w:id="0" w:name="_GoBack"/>
      <w:bookmarkEnd w:id="0"/>
    </w:p>
    <w:sectPr w:rsidR="00845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1EB07C"/>
    <w:lvl w:ilvl="0">
      <w:numFmt w:val="bullet"/>
      <w:lvlText w:val="*"/>
      <w:lvlJc w:val="left"/>
    </w:lvl>
  </w:abstractNum>
  <w:abstractNum w:abstractNumId="1">
    <w:nsid w:val="0F66655D"/>
    <w:multiLevelType w:val="singleLevel"/>
    <w:tmpl w:val="FBC20814"/>
    <w:lvl w:ilvl="0">
      <w:start w:val="3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2">
    <w:nsid w:val="23AD6B62"/>
    <w:multiLevelType w:val="hybridMultilevel"/>
    <w:tmpl w:val="981A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666BE"/>
    <w:multiLevelType w:val="hybridMultilevel"/>
    <w:tmpl w:val="F000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B65A8A"/>
    <w:multiLevelType w:val="hybridMultilevel"/>
    <w:tmpl w:val="0CC2E9A6"/>
    <w:lvl w:ilvl="0" w:tplc="21D8ACC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7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AC3"/>
    <w:rsid w:val="007F4AC3"/>
    <w:rsid w:val="0084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7F4AC3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7F4AC3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3836</Words>
  <Characters>21867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2013-06-21T02:50:00Z</dcterms:created>
  <dcterms:modified xsi:type="dcterms:W3CDTF">2013-06-21T02:54:00Z</dcterms:modified>
</cp:coreProperties>
</file>